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Análise de Qualidade do Hemocomponente de Concentrado de Plaquetas - Capital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Análise de Qualidade do Hemocomponente de Concentrado de Plaquetas - Capital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942899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Verificar estoque de bolsas no sistema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PORTARIA Nº 158, DE 4 DE FEVEREIRO DE 2016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Art. 116. Os serviços de hemoterapia realizarão o controle de qualidade sistemático de todos os tipos de componentes sanguíneos que produzirem.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1º O controle de qualidade dos concentrados de hemácias e dos concentrados de plaquetas deve ser realizado em, pelo menos, 1% da produção ou 10 (dez) unidades por mês, o que for maior.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2º O controle de qualidade dos plasmas e dos crioprecipitados deve ser feito em amostragem definida no Anexo VI a esta Portaria.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3º O serviço de hemoterapia deve ter protocolos escritos, definindo: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 - o tipo de controle a ser feito em cada componente sanguíneo;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 - a amostragem; e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III - os parâmetros mínimos esperados para cada item controlado.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4º Cada item verificado pelo controle de qualidade deve apresentar um percentual de conformidade igual ou superior a 75%.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5º Com relação à produção de concentrado de plaquetas por aférese e contagem de leucócitos em componentes celulares desleucocitados a conformidade considerada deve ser igual ou superior a 90%.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6º A avaliação da contaminação microbiológica dos componentes sanguíneos celulares será realizada utilizando-se amostragem igual ou superior a 1% da produção ou 10 (dez) unidades por mês, o que for maior.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7º Na hipótese do § 6º, todos os casos positivos devem ser devidamente investigados na busca de uma causa corrigível.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8º Pelo alto risco de contaminação microbiológica dos concentrados de plaquetas pela sua condição de armazenamento, recomenda-se realização de avaliação de contaminação microbiológica em 100% desta produção.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§ 9º Serão observados os parâmetros mínimos a serem verificados em cada componente sanguíneo, nos termos do Anexo VI a esta Portaria.</w:t>
        </w:r>
        <w:r>
          <w:rPr>
            <w:rStyle w:val="Hyperlink"/>
          </w:rPr>
          <w:t> </w:t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97028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Recolher as bolsa no Processamento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941015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Distribuir bolsa para o Controle de Qualidade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6019070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Iniciar procedimento no sistema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390027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Registrar peso da bolsa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2231830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Registrar inspeção visual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694291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Homogeneizar bolsa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66690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Extrair amostra da bolsa de plaquetas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68619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Realizar teste de PH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195155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133046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Homogeneizar bolsa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696485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01420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Dispor amostra no homogeneizador de amostra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8" w:history="1">
        <w:r>
          <w:rPr>
            <w:rStyle w:val="Hyperlink"/>
          </w:rPr>
          <w:t>1.1.1.14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00507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10. Examinar amostra no Analisador Hematológico - SDH20 (Labtest)</w:t>
        </w:r>
        <w:r>
          <w:tab/>
        </w:r>
        <w:r>
          <w:fldChar w:fldCharType="begin"/>
        </w:r>
        <w:r>
          <w:instrText xml:space="preserve"> PAGEREF _Toc256000018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9" w:history="1">
        <w:r>
          <w:rPr>
            <w:rStyle w:val="Hyperlink"/>
          </w:rPr>
          <w:t>1.1.1.15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5710684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11. Realizar contagem de confirmação (Microscópio)</w:t>
        </w:r>
        <w:r>
          <w:tab/>
        </w:r>
        <w:r>
          <w:fldChar w:fldCharType="begin"/>
        </w:r>
        <w:r>
          <w:instrText xml:space="preserve"> PAGEREF _Toc256000019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0" w:history="1">
        <w:r>
          <w:rPr>
            <w:rStyle w:val="Hyperlink"/>
          </w:rPr>
          <w:t>1.1.1.16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6898253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Resultados disponíveis</w:t>
        </w:r>
        <w:r>
          <w:tab/>
        </w:r>
        <w:r>
          <w:fldChar w:fldCharType="begin"/>
        </w:r>
        <w:r>
          <w:instrText xml:space="preserve"> PAGEREF _Toc256000020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1" w:history="1">
        <w:r>
          <w:rPr>
            <w:rStyle w:val="Hyperlink"/>
          </w:rPr>
          <w:t>1.1.1.17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7584747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12. Registrar resultado</w:t>
        </w:r>
        <w:r>
          <w:tab/>
        </w:r>
        <w:r>
          <w:fldChar w:fldCharType="begin"/>
        </w:r>
        <w:r>
          <w:instrText xml:space="preserve"> PAGEREF _Toc256000021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2" w:history="1">
        <w:r>
          <w:rPr>
            <w:rStyle w:val="Hyperlink"/>
          </w:rPr>
          <w:t>1.1.1.18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1418407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Retornar bolsa para o Processamento</w:t>
        </w:r>
        <w:r>
          <w:tab/>
        </w:r>
        <w:r>
          <w:fldChar w:fldCharType="begin"/>
        </w:r>
        <w:r>
          <w:instrText xml:space="preserve"> PAGEREF _Toc256000022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3" w:history="1">
        <w:r>
          <w:rPr>
            <w:rStyle w:val="Hyperlink"/>
          </w:rPr>
          <w:t>1.1.1.19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7761562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Assinar resultados dos testes</w:t>
        </w:r>
        <w:r>
          <w:tab/>
        </w:r>
        <w:r>
          <w:fldChar w:fldCharType="begin"/>
        </w:r>
        <w:r>
          <w:instrText xml:space="preserve"> PAGEREF _Toc256000023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4" w:history="1">
        <w:r>
          <w:rPr>
            <w:rStyle w:val="Hyperlink"/>
          </w:rPr>
          <w:t>1.1.1.20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524248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 prévia</w:t>
        </w:r>
        <w:r>
          <w:tab/>
        </w:r>
        <w:r>
          <w:fldChar w:fldCharType="begin"/>
        </w:r>
        <w:r>
          <w:instrText xml:space="preserve"> PAGEREF _Toc256000024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5" w:history="1">
        <w:r>
          <w:rPr>
            <w:rStyle w:val="Hyperlink"/>
          </w:rPr>
          <w:t>1.1.1.21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87208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13. Retirar amostra da bolsa</w:t>
        </w:r>
        <w:r>
          <w:tab/>
        </w:r>
        <w:r>
          <w:fldChar w:fldCharType="begin"/>
        </w:r>
        <w:r>
          <w:instrText xml:space="preserve"> PAGEREF _Toc256000025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6" w:history="1">
        <w:r>
          <w:rPr>
            <w:rStyle w:val="Hyperlink"/>
          </w:rPr>
          <w:t>1.1.1.22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722046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Registrar amostra</w:t>
        </w:r>
        <w:r>
          <w:tab/>
        </w:r>
        <w:r>
          <w:fldChar w:fldCharType="begin"/>
        </w:r>
        <w:r>
          <w:instrText xml:space="preserve"> PAGEREF _Toc256000026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7" w:history="1">
        <w:r>
          <w:rPr>
            <w:rStyle w:val="Hyperlink"/>
          </w:rPr>
          <w:t>1.1.1.23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848593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15. Enviar amostra para o LACEN</w:t>
        </w:r>
        <w:r>
          <w:tab/>
        </w:r>
        <w:r>
          <w:fldChar w:fldCharType="begin"/>
        </w:r>
        <w:r>
          <w:instrText xml:space="preserve"> PAGEREF _Toc256000027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8" w:history="1">
        <w:r>
          <w:rPr>
            <w:rStyle w:val="Hyperlink"/>
          </w:rPr>
          <w:t>1.1.1.24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57996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16. Registrar resultado</w:t>
        </w:r>
        <w:r>
          <w:tab/>
        </w:r>
        <w:r>
          <w:fldChar w:fldCharType="begin"/>
        </w:r>
        <w:r>
          <w:instrText xml:space="preserve"> PAGEREF _Toc256000028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29" w:history="1">
        <w:r>
          <w:rPr>
            <w:rStyle w:val="Hyperlink"/>
          </w:rPr>
          <w:t>1.1.1.25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0841169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bolsa</w:t>
        </w:r>
        <w:r>
          <w:tab/>
        </w:r>
        <w:r>
          <w:fldChar w:fldCharType="begin"/>
        </w:r>
        <w:r>
          <w:instrText xml:space="preserve"> PAGEREF _Toc256000029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0" w:history="1">
        <w:r>
          <w:rPr>
            <w:rStyle w:val="Hyperlink"/>
          </w:rPr>
          <w:t>1.1.1.26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98609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Expurgar bolsa</w:t>
        </w:r>
        <w:r>
          <w:tab/>
        </w:r>
        <w:r>
          <w:fldChar w:fldCharType="begin"/>
        </w:r>
        <w:r>
          <w:instrText xml:space="preserve"> PAGEREF _Toc256000030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1" w:history="1">
        <w:r>
          <w:rPr>
            <w:rStyle w:val="Hyperlink"/>
          </w:rPr>
          <w:t>1.1.1.27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63692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Registrar expurgo</w:t>
        </w:r>
        <w:r>
          <w:tab/>
        </w:r>
        <w:r>
          <w:fldChar w:fldCharType="begin"/>
        </w:r>
        <w:r>
          <w:instrText xml:space="preserve"> PAGEREF _Toc256000031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2" w:history="1">
        <w:r>
          <w:rPr>
            <w:rStyle w:val="Hyperlink"/>
          </w:rPr>
          <w:t>1.1.1.28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758825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 prévia</w:t>
        </w:r>
        <w:r>
          <w:tab/>
        </w:r>
        <w:r>
          <w:fldChar w:fldCharType="begin"/>
        </w:r>
        <w:r>
          <w:instrText xml:space="preserve"> PAGEREF _Toc256000032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33" w:history="1">
        <w:r>
          <w:rPr>
            <w:rStyle w:val="Hyperlink"/>
          </w:rPr>
          <w:t>1.1.1.29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3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209193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14. Dar aceite no sistema</w:t>
        </w:r>
        <w:r>
          <w:tab/>
        </w:r>
        <w:r>
          <w:fldChar w:fldCharType="begin"/>
        </w:r>
        <w:r>
          <w:instrText xml:space="preserve"> PAGEREF _Toc256000033 \h </w:instrText>
        </w:r>
        <w:r>
          <w:fldChar w:fldCharType="separate"/>
        </w:r>
        <w:r>
          <w:t>29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6"/>
          <w:headerReference w:type="default" r:id="rId17"/>
          <w:footerReference w:type="default" r:id="rId18"/>
          <w:headerReference w:type="first" r:id="rId1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ef4631c8b94447691a24e8feb8919ea"/>
      <w:bookmarkStart w:id="3" w:name="_Toc256000002"/>
      <w:r>
        <w:t>TO BE - Análise de Qualidade do Hemocomponente de Concentrado de Plaquetas - Capital</w:t>
      </w:r>
      <w:bookmarkEnd w:id="3"/>
    </w:p>
    <w:p>
      <w:pPr>
        <w:jc w:val="center"/>
      </w:pPr>
      <w:bookmarkEnd w:id="2"/>
      <w:r>
        <w:drawing>
          <wp:inline>
            <wp:extent cx="7898130" cy="4526528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9206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898130" cy="4526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processo </w:t>
      </w:r>
      <w:r>
        <w:t>Análise de Qualidade do Hemocomponente de Concentrado de Plaquetas - Capital</w:t>
      </w:r>
      <w:r>
        <w:t>, desde a necessidade de realizar análise na bolsa pelo Controle de Qualidade até a disponibilzação dos resultados via sistema SIHRO para setor de Processamento.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</w:t>
      </w:r>
      <w:r>
        <w:t>s</w:t>
      </w:r>
      <w:r>
        <w:br/>
      </w:r>
      <w:r>
        <w:t>Geciele Gonçalves  - Analista de Processos</w:t>
      </w:r>
      <w:r>
        <w:br/>
      </w:r>
      <w:r>
        <w:t>Crislâny Andrade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Antônio Marcos - Biomédico responsável pelo setor de Controle de Qualidade da FHEMERON</w:t>
      </w:r>
      <w:r>
        <w:br/>
      </w:r>
      <w:r>
        <w:t>Thiago Brasil - Téc. em Laboratório pelo setor de Controle de Qualidade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</w:t>
      </w:r>
      <w:r>
        <w:t>s</w:t>
      </w:r>
      <w:r>
        <w:br/>
      </w:r>
      <w:r>
        <w:t xml:space="preserve">Antônio Marcos - </w:t>
      </w:r>
      <w:r>
        <w:t>Dono do Processo</w:t>
      </w:r>
      <w:r>
        <w:br/>
      </w:r>
      <w:r>
        <w:t>Ádila Pires</w:t>
      </w:r>
      <w:r>
        <w:t xml:space="preserve"> - </w:t>
      </w:r>
      <w:r>
        <w:t>Dona do Produto</w:t>
      </w:r>
      <w:r>
        <w:t xml:space="preserve"> 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648"/>
        <w:gridCol w:w="1064"/>
        <w:gridCol w:w="3575"/>
        <w:gridCol w:w="3505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  <w:r>
              <w:t xml:space="preserve"> </w:t>
            </w:r>
          </w:p>
        </w:tc>
        <w:tc>
          <w:tcPr>
            <w:tcW w:w="22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  <w:r>
              <w:t xml:space="preserve"> </w:t>
            </w:r>
          </w:p>
        </w:tc>
        <w:tc>
          <w:tcPr>
            <w:tcW w:w="47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  <w:r>
              <w:t xml:space="preserve"> </w:t>
            </w:r>
          </w:p>
        </w:tc>
        <w:tc>
          <w:tcPr>
            <w:tcW w:w="46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  <w:r>
              <w:t xml:space="preserve">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  <w:r>
              <w:t xml:space="preserve"> </w:t>
            </w:r>
          </w:p>
        </w:tc>
        <w:tc>
          <w:tcPr>
            <w:tcW w:w="22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08/06/2022</w:t>
            </w:r>
          </w:p>
        </w:tc>
        <w:tc>
          <w:tcPr>
            <w:tcW w:w="47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</w:p>
          <w:p>
            <w:pPr>
              <w:pStyle w:val="ModelerNormal"/>
              <w:spacing w:afterAutospacing="1"/>
            </w:pPr>
            <w:r>
              <w:t>Geciele Gonçalves.</w:t>
            </w:r>
          </w:p>
        </w:tc>
        <w:tc>
          <w:tcPr>
            <w:tcW w:w="46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2.0</w:t>
            </w:r>
          </w:p>
        </w:tc>
        <w:tc>
          <w:tcPr>
            <w:tcW w:w="22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09/02/2023</w:t>
            </w:r>
          </w:p>
        </w:tc>
        <w:tc>
          <w:tcPr>
            <w:tcW w:w="47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Roca;</w:t>
            </w:r>
          </w:p>
          <w:p>
            <w:pPr>
              <w:pStyle w:val="ModelerNormal"/>
              <w:spacing w:afterAutospacing="1"/>
            </w:pPr>
            <w:r>
              <w:t xml:space="preserve">Crislâny Andrade. </w:t>
            </w:r>
          </w:p>
        </w:tc>
        <w:tc>
          <w:tcPr>
            <w:tcW w:w="46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 xml:space="preserve">Modelagem do Processo de Negócio 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3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2.1</w:t>
            </w:r>
          </w:p>
        </w:tc>
        <w:tc>
          <w:tcPr>
            <w:tcW w:w="225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23/05/2023</w:t>
            </w:r>
          </w:p>
        </w:tc>
        <w:tc>
          <w:tcPr>
            <w:tcW w:w="477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468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a2a5004aa6cc4fc69e9fa44c523174a2"/>
      <w:bookmarkStart w:id="7" w:name="_Toc256000003"/>
      <w:r>
        <w:t>Análise de Qualidade do Hemocomponente de Concentrado de Plaquetas - Capital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3038005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6707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Verificar estoque de bolsas no sistema</w:t>
      </w:r>
      <w:bookmarkEnd w:id="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>Verificar estoque de bolsa no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Selecionar</w:t>
      </w:r>
      <w:r>
        <w:t xml:space="preserve"> </w:t>
      </w:r>
      <w:r>
        <w:t>aba análise da qualidade dos hemocomponentes e selecionar a opção analisar concentrado de plaquetas;</w:t>
      </w:r>
      <w:r>
        <w:t> </w:t>
      </w:r>
      <w:r>
        <w:br/>
      </w:r>
      <w:r>
        <w:t xml:space="preserve">Tarefa 3: </w:t>
      </w:r>
      <w:r>
        <w:t>Verificar no sistema SIHRO o período das análises que serão realizadas nas bols</w:t>
      </w:r>
      <w:r>
        <w:t xml:space="preserve">a de </w:t>
      </w:r>
      <w:r>
        <w:t>plaquetas;</w:t>
      </w:r>
      <w:r>
        <w:br/>
      </w:r>
      <w:r>
        <w:t>Observações: </w:t>
      </w:r>
      <w:r>
        <w:br/>
      </w:r>
      <w:r>
        <w:t xml:space="preserve">1 - </w:t>
      </w:r>
      <w:r>
        <w:t>O Controle de Qualidade verificará pelo sistema SIHRO a quantidade de análises realizadas e em quais tipos de hemocomponentes foram realizadas;</w:t>
      </w:r>
      <w:r>
        <w:br/>
      </w:r>
      <w:r>
        <w:t xml:space="preserve">2 - O técnico do Controle conseguirá filtrar e visualizar a quantidade de análises que falta realizar; </w:t>
      </w:r>
      <w:r>
        <w:br/>
      </w:r>
      <w:r>
        <w:t>3 -</w:t>
      </w:r>
      <w:r>
        <w:t xml:space="preserve"> A quantidade </w:t>
      </w:r>
      <w:r>
        <w:t>de bolsas analisadas devem</w:t>
      </w:r>
      <w:r>
        <w:t xml:space="preserve"> chegar a 10 unidades a cada mês.</w:t>
      </w:r>
      <w:r>
        <w:br/>
      </w:r>
      <w:r>
        <w:t xml:space="preserve">Tarefa 4: </w:t>
      </w:r>
      <w:r>
        <w:t> Pesquisar pelo sistema SIHRO o estoque de bolsas disponíveis.</w:t>
      </w:r>
      <w:r>
        <w:br/>
      </w:r>
      <w:r>
        <w:t>Observações:</w:t>
      </w:r>
      <w:r>
        <w:br/>
      </w:r>
      <w:r>
        <w:t xml:space="preserve">1- </w:t>
      </w:r>
      <w:r>
        <w:t>O Controle de Qualidade terá acesso ao estoque de bolsa registradas no sistema SIHRO pelo Processamento;</w:t>
      </w:r>
      <w:r>
        <w:br/>
      </w:r>
      <w:r>
        <w:t>2-</w:t>
      </w:r>
      <w:r>
        <w:t xml:space="preserve"> </w:t>
      </w:r>
      <w:r>
        <w:t>O técnico do Controle de Qualidade terá como filtrar por data e por tipo de hemocomponentes as bolsas de registrada no estoque do sistema</w:t>
      </w:r>
      <w:r>
        <w:t xml:space="preserve"> SIHRO.</w:t>
      </w:r>
      <w:r>
        <w:br/>
      </w:r>
      <w:r>
        <w:t xml:space="preserve">Tarefa 5: </w:t>
      </w:r>
      <w:r>
        <w:t>Deslocar até o setor de Processamento para apanhar as bolsas de concentrado de plaquetas que serão analisadas.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Após a confirmação de bolsas disponíveis no sistema para análise.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quando serão realizadas as análises de concentrado de plaquetas, visto que é necessário analisar a quantidade de 10 bolsas ao fim do mês</w:t>
      </w:r>
      <w:r>
        <w:t xml:space="preserve">. </w:t>
      </w:r>
      <w:r>
        <w:t> </w:t>
      </w:r>
    </w:p>
    <w:p>
      <w:pPr>
        <w:pStyle w:val="bizHeading4"/>
      </w:pPr>
      <w:bookmarkStart w:id="10" w:name="_Toc256000006"/>
      <w:r>
        <w:t>PORTARIA Nº 158, DE 4 DE FEVEREIRO DE 2016</w:t>
      </w:r>
      <w:r>
        <w:t xml:space="preserve"> </w:t>
      </w:r>
      <w:r>
        <w:t>Art. 116. Os serviços de hemoterapia realizarão o controle de qualidade sistemático de todos os tipos de componentes sanguíneos que produzirem.</w:t>
      </w:r>
      <w:r>
        <w:br/>
      </w:r>
      <w:r>
        <w:t>§ 1º O controle de qualidade dos concentrados de hemácias e dos concentrados de plaquetas deve ser realizado em, pelo menos, 1% da produção ou 10 (dez) unidades por mês, o que for maior.</w:t>
      </w:r>
      <w:r>
        <w:br/>
      </w:r>
      <w:r>
        <w:t>§ 2º O controle de qualidade dos plasmas e dos crioprecipitados deve ser feito em amostragem definida no Anexo VI a esta Portaria.</w:t>
      </w:r>
      <w:r>
        <w:br/>
      </w:r>
      <w:r>
        <w:t>§ 3º O serviço de hemoterapia deve ter protocolos escritos, definindo:</w:t>
      </w:r>
      <w:r>
        <w:br/>
      </w:r>
      <w:r>
        <w:t>I - o tipo de controle a ser feito em cada componente sanguíneo;</w:t>
      </w:r>
      <w:r>
        <w:br/>
      </w:r>
      <w:r>
        <w:t>II - a amostragem; e</w:t>
      </w:r>
      <w:r>
        <w:br/>
      </w:r>
      <w:r>
        <w:t>III - os parâmetros mínimos esperados para cada item controlado.</w:t>
      </w:r>
      <w:r>
        <w:br/>
      </w:r>
      <w:r>
        <w:t>§ 4º Cada item verificado pelo controle de qualidade deve apresentar um percentual de conformidade igual ou superior a 75%.</w:t>
      </w:r>
      <w:r>
        <w:br/>
      </w:r>
      <w:r>
        <w:t>§ 5º Com relação à produção de concentrado de plaquetas por aférese e contagem de leucócitos em componentes celulares desleucocitados a conformidade considerada deve ser igual ou superior a 90%.</w:t>
      </w:r>
      <w:r>
        <w:br/>
      </w:r>
      <w:r>
        <w:t>§ 6º A avaliação da contaminação microbiológica dos componentes sanguíneos celulares será realizada utilizando-se amostragem igual ou superior a 1% da produção ou 10 (dez) unidades por mês, o que for maior.</w:t>
      </w:r>
      <w:r>
        <w:br/>
      </w:r>
      <w:r>
        <w:t>§ 7º Na hipótese do § 6º, todos os casos positivos devem ser devidamente investigados na busca de uma causa corrigível.</w:t>
      </w:r>
      <w:r>
        <w:br/>
      </w:r>
      <w:r>
        <w:t>§ 8º Pelo alto risco de contaminação microbiológica dos concentrados de plaquetas pela sua condição de armazenamento, recomenda-se realização de avaliação de contaminação microbiológica em 100% desta produção.</w:t>
      </w:r>
      <w:r>
        <w:br/>
      </w:r>
      <w:r>
        <w:t>§ 9º Serão observados os parâmetros mínimos a serem verificados em cada componente sanguíneo, nos termos do Anexo VI a esta Portaria.</w:t>
      </w:r>
      <w:r>
        <w:t> </w:t>
      </w:r>
      <w:r>
        <w:drawing>
          <wp:inline>
            <wp:extent cx="152421" cy="152421"/>
            <wp:docPr id="2557521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6025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Recolher as bolsa no Processamento</w:t>
      </w:r>
      <w:bookmarkEnd w:id="10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 </w:t>
      </w:r>
      <w:r>
        <w:t>Recolher as bolsa no Processamento</w:t>
      </w:r>
      <w:r>
        <w:br/>
      </w:r>
      <w:r>
        <w:br/>
      </w:r>
      <w:r>
        <w:t>Quando: </w:t>
      </w:r>
      <w:r>
        <w:t>Após verificar estoque de bolsas no SIHRO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Deslocar-se até o setor de Processamento;</w:t>
      </w:r>
      <w:r>
        <w:br/>
      </w:r>
      <w:r>
        <w:t>Tarefa 2:</w:t>
      </w:r>
      <w:r>
        <w:t xml:space="preserve"> </w:t>
      </w:r>
      <w:r>
        <w:t>Recolher as bolsas de concentrado de plaquetas que estão no homogeneizador de bolsas no Processamento;</w:t>
      </w:r>
      <w:r>
        <w:br/>
      </w:r>
      <w:r>
        <w:t>Tarefa 3:</w:t>
      </w:r>
      <w:r>
        <w:t xml:space="preserve"> Medir a temperatura da bolsa de concentrado de plaquetas;</w:t>
      </w:r>
      <w:r>
        <w:br/>
      </w:r>
      <w:r>
        <w:t>Tarefa 4</w:t>
      </w:r>
      <w:r>
        <w:t>: Verificar se a temperatura da bolsa está de 20 C° a 24°C;</w:t>
      </w:r>
      <w:r>
        <w:br/>
      </w:r>
      <w:r>
        <w:t>Observação: </w:t>
      </w:r>
      <w:r>
        <w:br/>
      </w:r>
      <w:r>
        <w:t xml:space="preserve">1 - </w:t>
      </w:r>
      <w:r>
        <w:t>Caso haja variação de temperatura e não esteja entre 20° C a 24°C, a bolsa será examinada normalmente.</w:t>
      </w:r>
      <w:r>
        <w:br/>
      </w:r>
      <w:r>
        <w:t xml:space="preserve">Tarefa 4: </w:t>
      </w:r>
      <w:r>
        <w:t xml:space="preserve">Registrar a temperatura da bolsa no sistema SIHRO; 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1 - </w:t>
      </w:r>
      <w:r>
        <w:t>O sistema SIHRO dever mostrar os valores referência da temperatura (20° C a 24° C).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as bolsas de concentrado de plaquetas sejam apanhadas do setor de Processamento para serem analisadas pelo Controle de Qualidade. </w:t>
      </w:r>
      <w:r>
        <w:t xml:space="preserve"> </w:t>
      </w:r>
      <w:r>
        <w:t> </w:t>
      </w:r>
    </w:p>
    <w:p>
      <w:pPr>
        <w:pStyle w:val="ModelerNormal"/>
        <w:spacing w:afterAutospacing="1"/>
      </w:pPr>
      <w:r>
        <w:t> </w:t>
      </w:r>
      <w:r>
        <w:br/>
      </w:r>
      <w:r>
        <w:t> </w:t>
      </w: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  <w:r>
        <w:t xml:space="preserve"> 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§ 4º Os CP devem ser conservados a 22 ± 2oC, sob agitação constante em agitador próprio para este fim.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200715266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8558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Distribuir bolsa para o Controle de Qualidade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Distribuir bolsa para Controle de Qualidade</w:t>
      </w:r>
      <w:r>
        <w:br/>
      </w:r>
      <w:r>
        <w:br/>
      </w:r>
      <w:r>
        <w:t>Quando: </w:t>
      </w:r>
      <w:r>
        <w:t>Após recolher a bolsa no Processamento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Abrir sistema SIHRO com login e senha;</w:t>
      </w:r>
      <w:r>
        <w:br/>
      </w:r>
      <w:r>
        <w:t xml:space="preserve">Tarefa 2: </w:t>
      </w:r>
      <w:r>
        <w:t xml:space="preserve">Selecionar a opção distribuição "irá abrir a página de distribuição de hemocomponentes para Controle de Qualidade"; </w:t>
      </w:r>
      <w:r>
        <w:br/>
      </w:r>
      <w:r>
        <w:t xml:space="preserve">Tarefa 3: </w:t>
      </w:r>
      <w:r>
        <w:t>Preencher as informações solicitadas (Destino da bolsa, data da distribuição, número da bolsa, hemocomponente que será distribuído e temperatura);</w:t>
      </w:r>
      <w:r>
        <w:br/>
      </w:r>
      <w:r>
        <w:t xml:space="preserve">Tarefa 4: </w:t>
      </w:r>
      <w:r>
        <w:t>Distribuir bolsa no sistema;</w:t>
      </w:r>
      <w:r>
        <w:br/>
      </w:r>
      <w:r>
        <w:t>Observações: </w:t>
      </w:r>
      <w:r>
        <w:br/>
      </w:r>
      <w:r>
        <w:t xml:space="preserve">1 - </w:t>
      </w:r>
      <w:r>
        <w:t>Ao distribuir, a data da distribuição será informada automaticamente;</w:t>
      </w:r>
      <w:r>
        <w:br/>
      </w:r>
      <w:r>
        <w:t>2 -</w:t>
      </w:r>
      <w:r>
        <w:t xml:space="preserve"> O sistema SIHRO terá a opção de imprimir e gerar PDF quando as bolsas forem distribuídas no sistema.</w:t>
      </w:r>
      <w:r>
        <w:br/>
      </w:r>
      <w:r>
        <w:t>Tarefa 5: </w:t>
      </w:r>
      <w:r>
        <w:t>Apertar Ok para salvar as informações</w:t>
      </w:r>
      <w:r>
        <w:t>;</w:t>
      </w:r>
      <w:r>
        <w:br/>
      </w:r>
      <w:r>
        <w:t>Ponto de atenção: Após salvar as informações, o sistema SIHRO irá enviar uma mensagem para o destinatário (alerta de bolsa disponível) solicitando o aceite no sistema. A mensagem deverá conter todas as informações das bolsas de hemocomponentes que estão sendo disponibilizadas.</w:t>
      </w:r>
      <w:r>
        <w:br/>
      </w:r>
      <w:r>
        <w:t>Tarefa 6</w:t>
      </w:r>
      <w:r>
        <w:t>: Transportar as bolsas de concentrado de plaquetas até o setor de Controle de Qualidade. </w:t>
      </w:r>
      <w:r>
        <w:br/>
      </w:r>
      <w:r>
        <w:br/>
      </w:r>
      <w:r>
        <w:t>Por que essa atividade acontece? </w:t>
      </w:r>
      <w:r>
        <w:br/>
      </w:r>
      <w:r>
        <w:t>Essa atividade acontece porque é necessário que as bolsas sejam distribuídas para fins de rastreabilidade e transportadas para o setor de Controle de Qualidade, onde passarão por análises.</w:t>
      </w:r>
      <w:r>
        <w:t xml:space="preserve"> 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163980873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1058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Iniciar procedimento no sistema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procedimento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 </w:t>
      </w:r>
      <w:r>
        <w:t>Selecionar</w:t>
      </w:r>
      <w:r>
        <w:t> </w:t>
      </w:r>
      <w:r>
        <w:t xml:space="preserve">aba análise da qualidade dos hemocomponentes e selecionar a opção analisar </w:t>
      </w:r>
      <w:r>
        <w:t>concentrado de plaquetas;</w:t>
      </w:r>
      <w:r>
        <w:br/>
      </w:r>
      <w:r>
        <w:t>Tarefa 3: </w:t>
      </w:r>
      <w:r>
        <w:t>Verificar a notificação de distribuição recebida;</w:t>
      </w:r>
      <w:r>
        <w:t> </w:t>
      </w:r>
      <w:r>
        <w:t> </w:t>
      </w:r>
      <w:r>
        <w:br/>
      </w:r>
      <w:r>
        <w:t>Observação:</w:t>
      </w:r>
      <w:r>
        <w:br/>
      </w:r>
      <w:r>
        <w:t>1 - O sistema SIHRO deverá emitir alerta para solicitações recebidas.</w:t>
      </w:r>
      <w:r>
        <w:br/>
      </w:r>
      <w:r>
        <w:t>Tarefa 4: </w:t>
      </w:r>
      <w:r>
        <w:t>Conferir numeração da bolsa retirada do estoque do Processamento no envio da notificação;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>1 - O sistema SIHRO deve ter as informações da bolsa e a data da coleta (informada pelo Processamento na notificação).</w:t>
      </w:r>
      <w:r>
        <w:br/>
      </w:r>
      <w:r>
        <w:t>Tarefa 5:</w:t>
      </w:r>
      <w:r>
        <w:t> Dar aceite</w:t>
      </w:r>
      <w:r>
        <w:t> no sistema SIHRO informando que recebeu a bolsa;</w:t>
      </w:r>
      <w:r>
        <w:t xml:space="preserve"> </w:t>
      </w:r>
      <w:r>
        <w:br/>
      </w:r>
      <w:r>
        <w:t>Tarefa 6</w:t>
      </w:r>
      <w:r>
        <w:t>: Preencher o campo responsável pelo procedimento;</w:t>
      </w:r>
      <w:r>
        <w:br/>
      </w:r>
      <w:r>
        <w:t>Tarefa 7: </w:t>
      </w:r>
      <w:r>
        <w:t>Apertar iniciar procedimento.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>1 - A bolsa ficará com o status "Em procedimento".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aceite no sistema para confirmar o recebimento da bolsa de concentrado de plaquetas para dar início a realização da análise.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10662675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6481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Registrar peso da bolsa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Pesar bolsa</w:t>
      </w:r>
      <w:r>
        <w:br/>
      </w:r>
      <w:r>
        <w:br/>
      </w:r>
      <w:r>
        <w:t>Quando:</w:t>
      </w:r>
      <w:r>
        <w:t xml:space="preserve"> Após medir temperatura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Realizar pesagem das bolsas transportadas para o Controle de Qualidade;</w:t>
      </w:r>
      <w:r>
        <w:t xml:space="preserve"> 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peso é dado em gramas, e o sistema SIHRO fará a conversão para grandeza mililitro (ml) posteriormente;</w:t>
      </w:r>
      <w:r>
        <w:br/>
      </w:r>
      <w:r>
        <w:t xml:space="preserve">2 - </w:t>
      </w:r>
      <w:r>
        <w:t>A bolsa deve ter um volume aproximado de 40 ml a 70 ml.</w:t>
      </w:r>
      <w:r>
        <w:br/>
      </w:r>
      <w:r>
        <w:t>Tarefa 2:</w:t>
      </w:r>
      <w:r>
        <w:t xml:space="preserve"> Registrar o peso da bolsa no sistema SIHRO;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1 - </w:t>
      </w:r>
      <w:r>
        <w:t>Se houver variação no peso (40 ml a 70 ml), a bolsa será examinada normalmente e a informação ficará em vermelho no sistema SIHRO.</w:t>
      </w:r>
      <w:r>
        <w:br/>
      </w:r>
      <w:r>
        <w:br/>
      </w:r>
      <w:r>
        <w:t>Por que essa atividade acontece?</w:t>
      </w:r>
      <w:r>
        <w:t xml:space="preserve"> </w:t>
      </w:r>
    </w:p>
    <w:p>
      <w:pPr>
        <w:pStyle w:val="ModelerNormal"/>
        <w:spacing w:afterAutospacing="1"/>
      </w:pPr>
      <w:r>
        <w:t>Essa atividade acontece porque é necessário realizar pesagem da bolsa para comparar com o peso que está registrado na etiqueta.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avaliadas;</w:t>
      </w:r>
      <w:r>
        <w:br/>
      </w:r>
      <w:r>
        <w:t>§ 1º As plaquetas devem estar suspensas em volume suficiente de plasma (40 a 70 mL), de tal maneira que o pH seja maior ou igual a 6,4 no último dia de validade do produto.</w:t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11417929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2670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Registrar inspeção visual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 </w:t>
      </w:r>
      <w:r>
        <w:t xml:space="preserve"> Realizar inspeção visual 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</w:t>
      </w:r>
      <w:r>
        <w:t>: Realizar inspeção visual para verificar se a bolsa de concentrado de plaquetas apresenta:</w:t>
      </w:r>
      <w:r>
        <w:br/>
      </w:r>
      <w:r>
        <w:t>· Lipemia</w:t>
      </w:r>
      <w:r>
        <w:br/>
      </w:r>
      <w:r>
        <w:t>· Alteração de cor;</w:t>
      </w:r>
      <w:r>
        <w:br/>
      </w:r>
      <w:r>
        <w:t>· Presença de grumos</w:t>
      </w:r>
      <w:r>
        <w:br/>
      </w:r>
      <w:r>
        <w:t>· Presença de vazamento</w:t>
      </w:r>
      <w:r>
        <w:br/>
      </w:r>
      <w:r>
        <w:t>· Presença de Swirling.</w:t>
      </w:r>
      <w:r>
        <w:br/>
      </w:r>
      <w:r>
        <w:t xml:space="preserve">Observação: </w:t>
      </w:r>
      <w:r>
        <w:br/>
      </w:r>
      <w:r>
        <w:t xml:space="preserve">1 - </w:t>
      </w:r>
      <w:r>
        <w:t>Caso a bolsa contenha presença de grumos e/ou não contenha presença de swirling, a bolsa </w:t>
      </w:r>
      <w:r>
        <w:t>será descartada imediatamente</w:t>
      </w:r>
      <w:r>
        <w:t>.</w:t>
      </w:r>
      <w:r>
        <w:br/>
      </w:r>
      <w:r>
        <w:t xml:space="preserve">Tarefa 2: </w:t>
      </w:r>
      <w:r>
        <w:t>Registrar as informações de verificação visual no sistema SIHRO.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verificar se a bolsa apresenta alteração visual ao realizar inspeção visual na bolsa e se contém presença de grumos.</w:t>
      </w:r>
    </w:p>
    <w:p>
      <w:pPr>
        <w:pStyle w:val="bizHeading4"/>
      </w:pPr>
      <w:bookmarkStart w:id="15" w:name="_Toc256000011"/>
      <w:r>
        <w:drawing>
          <wp:inline>
            <wp:extent cx="152421" cy="152421"/>
            <wp:docPr id="5428146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9198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Homogeneizar bolsa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Homogeneizador</w:t>
      </w:r>
      <w:r>
        <w:br/>
      </w:r>
      <w:r>
        <w:br/>
      </w:r>
      <w:r>
        <w:t>O que:</w:t>
      </w:r>
      <w:r>
        <w:t> Homogeneizar de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Dispor a bolsa no equipamento homogeneizador de plaquetas; </w:t>
      </w:r>
      <w:r>
        <w:br/>
      </w:r>
      <w:r>
        <w:t>Tarefa 2: </w:t>
      </w:r>
      <w:r>
        <w:t>Ligar o equipamento para dar início a homogeneização;</w:t>
      </w:r>
      <w:r>
        <w:br/>
      </w:r>
      <w:r>
        <w:t>Tarefa 3</w:t>
      </w:r>
      <w:r>
        <w:t>: Aguardar 10 minutos;</w:t>
      </w:r>
      <w:r>
        <w:br/>
      </w:r>
      <w:r>
        <w:t>Tarefa 4</w:t>
      </w:r>
      <w:r>
        <w:t>: Apertar OK no equipamento e retirar a bolsa homogeneizada.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dispor a bolsa no equipamento homogeneizador de bolsa para que haja a homogeneização para que a bolsa de plaquetas não coagule.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20976137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96751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Extrair amostra da bolsa de plaquetas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Extrair amostra da bolsa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> Utilizar alicate para “espaguetar” o segmento da bolsa de concentrado de plaquetas, a fim de  homogeneizar  as plaquetas e obter uma amostra mais autêntica.</w:t>
      </w:r>
      <w:r>
        <w:br/>
      </w:r>
      <w:r>
        <w:t>Observações:</w:t>
      </w:r>
      <w:r>
        <w:br/>
      </w:r>
      <w:r>
        <w:t xml:space="preserve">1- </w:t>
      </w:r>
      <w:r>
        <w:t>Essa atividade é feita de 3 a 5 vezes.</w:t>
      </w:r>
      <w:r>
        <w:br/>
      </w:r>
      <w:r>
        <w:t>Tarefa 2: </w:t>
      </w:r>
      <w:r>
        <w:t>Cortar o segmento da bolsa de concentrado de plaquetas;</w:t>
      </w:r>
      <w:r>
        <w:br/>
      </w:r>
      <w:r>
        <w:t>Tarefa 3:</w:t>
      </w:r>
      <w:r>
        <w:t> Retirar as amostras que contém no segmento;</w:t>
      </w:r>
      <w:r>
        <w:t> </w:t>
      </w:r>
      <w:r>
        <w:br/>
      </w:r>
      <w:r>
        <w:t>Observações:</w:t>
      </w:r>
      <w:r>
        <w:br/>
      </w:r>
      <w:r>
        <w:t xml:space="preserve">1- </w:t>
      </w:r>
      <w:r>
        <w:t>É retirado amostras de concentrado de plaquetas do segmento para realizar teste de:</w:t>
      </w:r>
      <w:r>
        <w:br/>
      </w:r>
      <w:r>
        <w:t xml:space="preserve">· </w:t>
      </w:r>
      <w:r>
        <w:t>PH;</w:t>
      </w:r>
      <w:r>
        <w:br/>
      </w:r>
      <w:r>
        <w:t xml:space="preserve">· </w:t>
      </w:r>
      <w:r>
        <w:t>Contagem de plaquetas e leucócitos.</w:t>
      </w:r>
      <w:r>
        <w:br/>
      </w:r>
      <w:r>
        <w:t xml:space="preserve">2- </w:t>
      </w:r>
      <w:r>
        <w:t>A bolsa de plaquetas é acomodada no homogeneizador para aguardar realização dos exames.</w:t>
      </w:r>
      <w:r>
        <w:br/>
      </w:r>
      <w:r>
        <w:br/>
      </w:r>
      <w:r>
        <w:t>Por que essa atividade acontece?</w:t>
      </w:r>
      <w:r>
        <w:br/>
      </w:r>
      <w:r>
        <w:t>Essa atividade acontece, pois é necessário espaguetar a bolsa para que possa retirar a amostra do segmento para realizar exames com a finalidade de verificar a qualidade das plaquetas.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5395678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507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Realizar teste de PH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Controle de Qualidade</w:t>
      </w:r>
      <w:r>
        <w:br/>
      </w:r>
      <w:r>
        <w:br/>
      </w:r>
      <w:r>
        <w:t>O que:</w:t>
      </w:r>
      <w:r>
        <w:t> Realizar teste de PH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Teste de  Potencial Hidrogeniônico (PH)</w:t>
      </w:r>
      <w:r>
        <w:br/>
      </w:r>
      <w:r>
        <w:t>Tarefa 1:</w:t>
      </w:r>
      <w:r>
        <w:t> Umedecer a fita com amostra de plaquetas retirada do segmento para realizar o teste de PH;</w:t>
      </w:r>
      <w:r>
        <w:br/>
      </w:r>
      <w:r>
        <w:t>Tarefa 2:</w:t>
      </w:r>
      <w:r>
        <w:t> Aguardar o resultado por alguns segundos;</w:t>
      </w:r>
      <w:r>
        <w:br/>
      </w:r>
      <w:r>
        <w:t>Tarefa 3:</w:t>
      </w:r>
      <w:r>
        <w:t> </w:t>
      </w:r>
      <w:r>
        <w:t>Comparar o resultado com escala de cores;</w:t>
      </w:r>
      <w:r>
        <w:br/>
      </w:r>
      <w:r>
        <w:t>Tarefa 4:</w:t>
      </w:r>
      <w:r>
        <w:t> Analisar de acordo com a escala de cores, a acidez da amostra de plaquetas.</w:t>
      </w:r>
    </w:p>
    <w:p>
      <w:pPr>
        <w:pStyle w:val="ModelerNormal"/>
        <w:spacing w:afterAutospacing="1"/>
      </w:pPr>
      <w:r>
        <w:t xml:space="preserve">Observação: </w:t>
      </w:r>
      <w:r>
        <w:br/>
      </w:r>
      <w:r>
        <w:t xml:space="preserve">1- </w:t>
      </w:r>
      <w:r>
        <w:t>A bolsa deve está com o PH acima de 6,2 para Resolução RDC-ANVISA nº153 de 14-06-2004, ou acima de 6,4 para a PORTARIA Nº 158, DE 4 DE FEVEREIRO DE 2016.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teste para verificar a qualidade da bolsa colhida, sendo necessário analisar se o PH não está muito alto, podendo fragmentar as plaquetas e elevar a contagem destas. 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109. Os CPs obtidos de sangue total conterão, no mínimo, 5,5 x 10e10 plaquetas por bolsa em, pelo menos, 75% das unidades avaliadas.</w:t>
      </w:r>
      <w:r>
        <w:br/>
      </w:r>
      <w:r>
        <w:t>§ 1º As plaquetas devem estar suspensas em volume suficiente de plasma (40 a 70 mL), de tal maneira que o pH seja maior ou igual a 6,4 no último dia de validade do produto.</w:t>
      </w:r>
      <w:r>
        <w:br/>
      </w:r>
      <w:r>
        <w:t> </w:t>
      </w:r>
      <w:r>
        <w:t>§ 2º Os CP obtidos de sangue total podem ser produzidos a partir:</w:t>
      </w:r>
      <w:r>
        <w:br/>
      </w:r>
      <w:r>
        <w:t>I - de plasma rico em plaquetas; ou</w:t>
      </w:r>
      <w:r>
        <w:br/>
      </w:r>
      <w:r>
        <w:t>II - da camada leucoplaquetária de sangue total, que apresenta contaminação leucocitária menor.</w:t>
      </w:r>
      <w:r>
        <w:br/>
      </w:r>
      <w:r>
        <w:t>§ 3º A produção do plasma rico em plaquetas ou da camada leucoplaquetária e dos respectivos CP poderá ser realizada até 24 (vinte e quatro) horas após a coleta se o sangue total for mantido em condições validadas para manter a temperatura de 22 ± 2oC.</w:t>
      </w:r>
      <w:r>
        <w:br/>
      </w:r>
      <w:r>
        <w:t>§ 4º A quantidade de plaquetas em uma dose padrão para indivíduos adultos é equivalente a quantidade obtida a partir de 4 (quatro) a 6 (seis) unidades de sangue total.</w:t>
      </w:r>
      <w:r>
        <w:t> </w:t>
      </w:r>
    </w:p>
    <w:p>
      <w:pPr>
        <w:pStyle w:val="ModelerNormal"/>
        <w:spacing w:afterAutospacing="1"/>
      </w:pPr>
      <w:r>
        <w:t>Resolução RDC-ANVISA nº153 de 14-06-2004</w:t>
      </w:r>
    </w:p>
    <w:p>
      <w:pPr>
        <w:pStyle w:val="ModelerNormal"/>
        <w:spacing w:afterAutospacing="1"/>
      </w:pPr>
      <w:r>
        <w:t xml:space="preserve">C.4 - Concentrados plaquetários </w:t>
      </w:r>
    </w:p>
    <w:p>
      <w:pPr>
        <w:pStyle w:val="ModelerNormal"/>
        <w:spacing w:afterAutospacing="1"/>
      </w:pPr>
      <w:r>
        <w:t>O concentrado de plaquetas é uma suspensão de plaquetas em plasma, preparado mediante dupla centrifugação de uma unidade de sangue total, coletada em tempo não maior que 15 minutos. Pode também ser obtido por aférese.</w:t>
      </w:r>
      <w:r>
        <w:br/>
      </w:r>
      <w:r>
        <w:t>O concentrado obtido a partir do sangue total deve conter no mínimo 5,5 X 1010 plaquetas por bolsa em, pelo menos, 75% das unidades avaliadas, no último dia de armazenamento.</w:t>
      </w:r>
      <w:r>
        <w:br/>
      </w:r>
      <w:r>
        <w:t>O concentrado obtido por aférese deve conter, no mínimo, 3 X 1011 plaquetas em, pelo menos, 75% das unidades avaliadas.</w:t>
      </w:r>
      <w:r>
        <w:br/>
      </w:r>
      <w:r>
        <w:t>As plaquetas devem estar suspensas em volume suficiente de plasma (50 a 70 ml), de tal maneira que o pH seja maior ou igual a 6,2 no último dia de validade do produto.</w:t>
      </w:r>
      <w:r>
        <w:br/>
      </w:r>
      <w:r>
        <w:t xml:space="preserve">As unidades com agregados plaquetários grosseiramente visíveis não devem ser empregadas para transfusão. </w:t>
      </w:r>
      <w:r>
        <w:br/>
      </w:r>
      <w:r>
        <w:t xml:space="preserve">Os concentrados de plaquetas devem ser conservados a 22 ± 2 ºC, sob agitação constante. </w:t>
      </w:r>
      <w:r>
        <w:br/>
      </w:r>
      <w:r>
        <w:t>Sua validade é de 3 a 5 dias, dependendo do plastificante da bolsa de conservação</w:t>
      </w:r>
      <w:r>
        <w:t xml:space="preserve">. </w:t>
      </w:r>
      <w:r>
        <w:t> </w:t>
      </w:r>
      <w:r>
        <w:t> </w:t>
      </w:r>
    </w:p>
    <w:p>
      <w:pPr>
        <w:pStyle w:val="bizHeading4"/>
      </w:pPr>
      <w:bookmarkStart w:id="18" w:name="_Toc256000014"/>
      <w:r>
        <w:drawing>
          <wp:inline>
            <wp:extent cx="152421" cy="152421"/>
            <wp:docPr id="18094219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5327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18"/>
    </w:p>
    <w:p/>
    <w:p>
      <w:pPr>
        <w:pStyle w:val="bizHeading4"/>
      </w:pPr>
      <w:bookmarkStart w:id="19" w:name="_Toc256000015"/>
      <w:r>
        <w:drawing>
          <wp:inline>
            <wp:extent cx="152421" cy="152421"/>
            <wp:docPr id="20301516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09733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Homogeneizar bolsa</w:t>
      </w:r>
      <w:bookmarkEnd w:id="1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Homogeneizador</w:t>
      </w:r>
      <w:r>
        <w:br/>
      </w:r>
      <w:r>
        <w:br/>
      </w:r>
      <w:r>
        <w:t>O que: </w:t>
      </w:r>
      <w:r>
        <w:t>Homogeneizar de bolsa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Dispor a bolsa no equipamento homogeneizador;</w:t>
      </w:r>
      <w:r>
        <w:br/>
      </w:r>
      <w:r>
        <w:t>Tarefa 2: </w:t>
      </w:r>
      <w:r>
        <w:t>Ligar o equipamento para dar início a homogeneização;</w:t>
      </w:r>
      <w:r>
        <w:br/>
      </w:r>
      <w:r>
        <w:t>Tarefa 3: </w:t>
      </w:r>
      <w:r>
        <w:t>Aguardar os resultados dos testes realizados nas amostras de concentrado de plaquetas.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dispor a  bolsa no equipamento no homogeneizador de plaquetas para que haja a homogeneização da bolsa enquanto aguarda os resultados dos testes realizados.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8588448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88961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0"/>
    </w:p>
    <w:p/>
    <w:p>
      <w:pPr>
        <w:pStyle w:val="bizHeading4"/>
      </w:pPr>
      <w:bookmarkStart w:id="21" w:name="_Toc256000017"/>
      <w:r>
        <w:drawing>
          <wp:inline>
            <wp:extent cx="152421" cy="152421"/>
            <wp:docPr id="41121231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834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Dispor amostra no homogeneizador de amostra</w:t>
      </w:r>
      <w:bookmarkEnd w:id="2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 xml:space="preserve">Dispor amostra no homogeneizador </w:t>
      </w:r>
      <w:r>
        <w:t>de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Inserir amostra de plaquetas do segmento da bolsa em tubo de hemólise;</w:t>
      </w:r>
      <w:r>
        <w:br/>
      </w:r>
      <w:r>
        <w:t>Observação:</w:t>
      </w:r>
      <w:r>
        <w:t xml:space="preserve"> </w:t>
      </w:r>
    </w:p>
    <w:p>
      <w:pPr>
        <w:pStyle w:val="ModelerNormal"/>
        <w:spacing w:afterAutospacing="1"/>
      </w:pPr>
      <w:r>
        <w:t>1-</w:t>
      </w:r>
      <w:r>
        <w:t>É t</w:t>
      </w:r>
      <w:r>
        <w:t>ransferido aproximadamente 3 ml de amostra de concentrado de plaquetas para o tubo de hemólise</w:t>
      </w:r>
      <w:r>
        <w:t>.</w:t>
      </w:r>
      <w:r>
        <w:br/>
      </w:r>
      <w:r>
        <w:t>Tarefa 2:  </w:t>
      </w:r>
      <w:r>
        <w:t>Apanhar o tubo de hemólise com amostra de plaquetas;</w:t>
      </w:r>
      <w:r>
        <w:br/>
      </w:r>
      <w:r>
        <w:t xml:space="preserve">Tarefa 3: </w:t>
      </w:r>
      <w:r>
        <w:t>Dispor o tubo no homogeneizador de amostra;</w:t>
      </w:r>
      <w:r>
        <w:br/>
      </w:r>
      <w:r>
        <w:t xml:space="preserve">Tarefa 4: </w:t>
      </w:r>
      <w:r>
        <w:t>Aguardar homogeneizar por 10 minutos.</w:t>
      </w:r>
      <w:r>
        <w:t xml:space="preserve">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amostra de plaquetas mantenha uma agitação constante objetivando minimizar os impactos no metabolismo das plaquetas e evitar o agrupamento das partículas.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Redefine o regulamento técnico de procedimentos hemoterápicos.</w:t>
      </w:r>
    </w:p>
    <w:p>
      <w:pPr>
        <w:pStyle w:val="ModelerNormal"/>
        <w:spacing w:afterAutospacing="1"/>
      </w:pPr>
      <w:r>
        <w:t>Art. 108. Os Concentrados de Plaquetas (CP) serão produzidos utilizando critérios técnicos definidos nesta Portaria e são definidos como:</w:t>
      </w:r>
      <w:r>
        <w:br/>
      </w:r>
      <w:r>
        <w:t>I - CP obtido de sangue total;</w:t>
      </w:r>
      <w:r>
        <w:br/>
      </w:r>
      <w:r>
        <w:t>II - CP obtido por aférese;</w:t>
      </w:r>
      <w:r>
        <w:br/>
      </w:r>
      <w:r>
        <w:t>III - CP desleucocitados; e</w:t>
      </w:r>
      <w:r>
        <w:br/>
      </w:r>
      <w:r>
        <w:t>IV - Pool de plaquetas.</w:t>
      </w:r>
      <w:r>
        <w:br/>
      </w:r>
      <w:r>
        <w:t>§ 1º O CP obtido a partir do sangue total é uma suspensão de plaquetas em plasma, preparado mediante dupla centrifugação de uma unidade de sangue total, coletada em tempo não maior que 15 (quinze) minutos e preferencialmente em até 12 (doze) minutos.</w:t>
      </w:r>
      <w:r>
        <w:br/>
      </w:r>
      <w:r>
        <w:t>§ 2º O CP também pode ser obtido por aférese.</w:t>
      </w:r>
      <w:r>
        <w:br/>
      </w:r>
      <w:r>
        <w:t>§ 3º As unidades com agregados plaquetários grosseiramente visíveis não serão empregadas na transfusão.</w:t>
      </w:r>
      <w:r>
        <w:br/>
      </w:r>
      <w:r>
        <w:t>§ 4º Os CP devem ser conservados a 22 ± 2oC, sob agitação constante em agitador próprio para este fim.</w:t>
      </w:r>
      <w:r>
        <w:br/>
      </w:r>
      <w:r>
        <w:t>§ 5º A validade dos CP é de 3 (três) a 5 (cinco) dias, dependendo do plastificante da bolsa de conservação.</w:t>
      </w:r>
      <w:r>
        <w:br/>
      </w:r>
      <w:r>
        <w:t>§ 6º As indicações de transfusão de CP levarão em consideração não somente a contagem, mas também:</w:t>
      </w:r>
      <w:r>
        <w:br/>
      </w:r>
      <w:r>
        <w:t>I - a existência de fatores de risco;</w:t>
      </w:r>
      <w:r>
        <w:br/>
      </w:r>
      <w:r>
        <w:t>II - a realização de procedimentos invasivos;</w:t>
      </w:r>
      <w:r>
        <w:br/>
      </w:r>
      <w:r>
        <w:t>III - a presença de sangramentos clinicamente significativos; e</w:t>
      </w:r>
      <w:r>
        <w:br/>
      </w:r>
      <w:r>
        <w:t>IV - alterações da função plaquetária.</w:t>
      </w:r>
      <w:r>
        <w:br/>
      </w:r>
      <w:r>
        <w:t>Art. 195. Os componentes plaquetários serão mantidos em agitação contínua e transfundidos em até 24 (vinte e quatro) horas depois de saírem do agitador contínuo de plaquetas, desde que agitados antes do uso.</w:t>
      </w:r>
      <w:r>
        <w:t xml:space="preserve">  </w:t>
      </w:r>
    </w:p>
    <w:p>
      <w:pPr>
        <w:pStyle w:val="bizHeading4"/>
      </w:pPr>
      <w:bookmarkStart w:id="22" w:name="_Toc256000018"/>
      <w:r>
        <w:drawing>
          <wp:inline>
            <wp:extent cx="152421" cy="152421"/>
            <wp:docPr id="13767045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6003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10. Examinar amostra no Analisador Hematológico - SDH20 (Labtest)</w:t>
      </w:r>
      <w:bookmarkEnd w:id="2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da Qualidade</w:t>
      </w:r>
      <w:r>
        <w:br/>
      </w:r>
      <w:r>
        <w:br/>
      </w:r>
      <w:r>
        <w:t xml:space="preserve">O que: </w:t>
      </w:r>
      <w:r>
        <w:t>Examinar amostra no Analisador Hematológico - SDH20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Dispor a amostra homogeneizada no Analisador Hematológico - SDH20;</w:t>
      </w:r>
      <w:r>
        <w:br/>
      </w:r>
      <w:r>
        <w:t>Observação:</w:t>
      </w:r>
      <w:r>
        <w:br/>
      </w:r>
      <w:r>
        <w:t xml:space="preserve">1 - </w:t>
      </w:r>
      <w:r>
        <w:t>O equipamento extrai uma pequena quantidade de amostra de plaquetas de dentro do tubo e faz a análise dessa amostragem.</w:t>
      </w:r>
    </w:p>
    <w:p>
      <w:pPr>
        <w:pStyle w:val="ModelerNormal"/>
        <w:spacing w:afterAutospacing="1"/>
      </w:pPr>
      <w:r>
        <w:t>Tarefa 2: </w:t>
      </w:r>
      <w:r>
        <w:t>Aguardar o resultado;</w:t>
      </w:r>
      <w:r>
        <w:br/>
      </w:r>
      <w:r>
        <w:t>Observação:</w:t>
      </w:r>
      <w:r>
        <w:br/>
      </w:r>
      <w:r>
        <w:t xml:space="preserve">1 - </w:t>
      </w:r>
      <w:r>
        <w:t>O resultado é emitido em alguns minutos</w:t>
      </w:r>
      <w:r>
        <w:t>.</w:t>
      </w:r>
      <w:r>
        <w:br/>
      </w:r>
      <w:r>
        <w:t>Tarefa 3: </w:t>
      </w:r>
      <w:r>
        <w:t>Pressionar o enter para a  impressão  dos resultados no equipamento Analisador Hematológico - SDH20;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É impresso uma via com resultado da quantidade de plaquetas e leucócitos.</w:t>
      </w:r>
      <w:r>
        <w:br/>
      </w:r>
      <w:r>
        <w:t>Tarefa 4:</w:t>
      </w:r>
      <w:r>
        <w:t> Analisar o resultado.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</w:t>
      </w:r>
      <w:r>
        <w:t> </w:t>
      </w:r>
      <w:r>
        <w:t>realizar a contagem de leucócitos e plaquetas no equipamento  Analisador Hematológico - SDH20 para obter resultado presente na amostra de plaquetas para posterior comparação com a análise que será feita no microscópio.</w:t>
      </w:r>
    </w:p>
    <w:p>
      <w:pPr>
        <w:pStyle w:val="ModelerNormal"/>
        <w:spacing w:afterAutospacing="1"/>
      </w:pPr>
      <w:r>
        <w:br/>
      </w:r>
      <w:r>
        <w:br/>
      </w:r>
      <w:r>
        <w:t xml:space="preserve">INTERPRETAÇÃO DOS CRITÉRIOS DE LIBERAÇÃO DOS RESULTADOS DE HEMOGRAMA ATRAVÉS DE CONTADORES AUTOMATIZADOS EM LABORATÓRIO DE URGÊNCIA </w:t>
      </w:r>
    </w:p>
    <w:p>
      <w:pPr>
        <w:pStyle w:val="ModelerNormal"/>
        <w:spacing w:afterAutospacing="1"/>
      </w:pPr>
      <w:r>
        <w:t xml:space="preserve">Atualmente os laboratórios de análises clínicas realizam seus exames com automação utilizando aparelhos de hematologia para liberação de seus exames de hemograma, pois oferecem alta sensibilidade e precisão na qualificação dos resultados. Existem diversos aparelhos de hematologia disponíveis no mercado. A contagem diferencial dos leucócitos faz parte do hemograma e tem sido realizada de modo automatizado por meio desses aparelhos mais sofisticados; deste modo, a análise total e diferencial das células por estes aparelhos dispensariam a observação humana (FAILACE; PRANKE, 2004). </w:t>
      </w:r>
    </w:p>
    <w:p>
      <w:pPr>
        <w:pStyle w:val="ModelerNormal"/>
        <w:spacing w:afterAutospacing="1"/>
      </w:pPr>
      <w:r>
        <w:t xml:space="preserve">Pelo método de impedância são contados eritrócitos e em diferentes diluições, após lise das hemácias contam-se os leucócitos e as plaquetas; a determinação da hemoglobina por espectrofotometria fornece por divisão eletrônica a hemoglobina corpuscular média (HCM) e a concentração de hemoglobina corpuscular média (CHCM). Portanto, os equipamentos fornecem a leucometria, números de hemácias e plaquetas, VCM (volume corpuscular médio), Hematócrito, Hemoglobina, HCM e CHCM (BACALL, 2009). </w:t>
      </w:r>
      <w:r>
        <w:br/>
      </w:r>
      <w:r>
        <w:br/>
      </w:r>
      <w:r>
        <w:t xml:space="preserve">Disponível em: C:/Users/01647396298/Downloads/3608-Texto%20do%20artigo%20-%20Arquivo%20Original-15062-1-10-20150309.pdf 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23" w:name="_Toc256000019"/>
      <w:r>
        <w:drawing>
          <wp:inline>
            <wp:extent cx="152421" cy="152421"/>
            <wp:docPr id="39496754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8779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11. Realizar contagem de confirmação (Microscópio)</w:t>
      </w:r>
      <w:bookmarkEnd w:id="2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Controle de Qualidade</w:t>
      </w:r>
      <w:r>
        <w:br/>
      </w:r>
      <w:r>
        <w:br/>
      </w:r>
      <w:r>
        <w:t>O que: </w:t>
      </w:r>
      <w:r>
        <w:t>Realizar contagem de confirmação (Microscópio)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Contagem de Plaquetas</w:t>
      </w:r>
      <w:r>
        <w:br/>
      </w:r>
      <w:r>
        <w:t>Tarefa 1:</w:t>
      </w:r>
      <w:r>
        <w:t> </w:t>
      </w:r>
      <w:r>
        <w:t>Diluir parte da amostra de concentrado de plaquetas 1:200 (10 uL de amostra + 1990 uL de solução) em Oxalato de Amônio 1%;</w:t>
      </w:r>
      <w:r>
        <w:br/>
      </w:r>
      <w:r>
        <w:t>Tarefa 2: </w:t>
      </w:r>
      <w:r>
        <w:t>Homogeneizar a amostra e deixar o tubo em repouso por mínimo</w:t>
      </w:r>
      <w:r>
        <w:t> 10 minutos;</w:t>
      </w:r>
      <w:r>
        <w:br/>
      </w:r>
      <w:r>
        <w:t>Tarefa 3:</w:t>
      </w:r>
      <w:r>
        <w:t> Homogeneizar novamente a amostra e preencher completamente as câmaras identificadas, tendo o cuidado para não transbordar;</w:t>
      </w:r>
      <w:r>
        <w:br/>
      </w:r>
      <w:r>
        <w:t>Tarefa 4: </w:t>
      </w:r>
      <w:r>
        <w:t>Manter as câmaras de contagem nas câmaras úmidas;</w:t>
      </w:r>
      <w:r>
        <w:br/>
      </w:r>
      <w:r>
        <w:t>Tarefa 5: </w:t>
      </w:r>
      <w:r>
        <w:t>Aguardar de 10 a 15 minutos para completar a sedimentação das células;</w:t>
      </w:r>
      <w:r>
        <w:br/>
      </w:r>
      <w:r>
        <w:t>Tarefa 6: </w:t>
      </w:r>
      <w:r>
        <w:t>Iniciar a contagem das células em microscópio, com objetiva 40x nos quadrantes indicados.</w:t>
      </w:r>
      <w:r>
        <w:br/>
      </w:r>
      <w:r>
        <w:t>Contagem de leucócitos</w:t>
      </w:r>
      <w:r>
        <w:br/>
      </w:r>
      <w:r>
        <w:t>Tarefa 1: </w:t>
      </w:r>
      <w:r>
        <w:t>Diluir o concentrado de plaquetas 1:10 ou 1:20 em solução de Turk;</w:t>
      </w:r>
      <w:r>
        <w:br/>
      </w:r>
      <w:r>
        <w:t>Tarefa 2 : </w:t>
      </w:r>
      <w:r>
        <w:t>Homogeneizar e deixar o tubo em repouso no mínimo 10 minutos;</w:t>
      </w:r>
      <w:r>
        <w:br/>
      </w:r>
      <w:r>
        <w:t>Tarefa 3: </w:t>
      </w:r>
      <w:r>
        <w:t>Homogeneizar novamente a amostra e preencher completamente as câmaras identificadas, tendo o cuidado para não transbordar; </w:t>
      </w:r>
      <w:r>
        <w:br/>
      </w:r>
      <w:r>
        <w:t>Tarefa 4:</w:t>
      </w:r>
      <w:r>
        <w:t> Manter as câmaras de contagem em câmara úmida; </w:t>
      </w:r>
      <w:r>
        <w:br/>
      </w:r>
      <w:r>
        <w:t>Tarefa 5:</w:t>
      </w:r>
      <w:r>
        <w:t> Aguardar de 10 a 15 minutos para completar a sedimentação das células; </w:t>
      </w:r>
      <w:r>
        <w:br/>
      </w:r>
      <w:r>
        <w:t>Tarefa 6: </w:t>
      </w:r>
      <w:r>
        <w:t>Iniciar a contagem das células em microscópio nos campos específicos identificados;</w:t>
      </w:r>
      <w:r>
        <w:br/>
      </w:r>
      <w:r>
        <w:t>Tarefa 7: </w:t>
      </w:r>
      <w:r>
        <w:t>Caso o número de leucócitos contados na câmara de Neubauer for inferior a 4 (quatro), realizar a contagem em câmara de Nageotte, podendo ser utilizada a mesma diluição.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a contagem feita pelo equipamento de Analisador Hematológico - SDH20 seja conferida, a fim de minimizar erros na contagem de plaquetas e leucócitos.</w:t>
      </w:r>
      <w:r>
        <w:br/>
      </w:r>
      <w:r>
        <w:br/>
      </w:r>
      <w:r>
        <w:t>Esse manual foi disponibilizado pelo setor de Controle de Qualidade, para o time Dark. Segundo os técnicos, esse manual é usado como parâmetro para realização dos testes.</w:t>
      </w:r>
      <w:r>
        <w:br/>
      </w:r>
      <w:r>
        <w:br/>
      </w:r>
      <w:r>
        <w:t xml:space="preserve">MANUAL PARA CONTROLE DE QUALIDADE DO SANGUE TOTAL E HEMODERIVADOS - RED SANGUE - SIBRATEC - REDE DE SERVIÇOS PARA SANGUE E HEMODERIVADOS. </w:t>
      </w:r>
      <w:r>
        <w:t> </w:t>
      </w:r>
    </w:p>
    <w:p>
      <w:pPr>
        <w:pStyle w:val="bizHeading4"/>
      </w:pPr>
      <w:bookmarkStart w:id="24" w:name="_Toc256000020"/>
      <w:r>
        <w:drawing>
          <wp:inline>
            <wp:extent cx="152421" cy="152421"/>
            <wp:docPr id="127832423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8497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Resultados disponíveis</w:t>
      </w:r>
      <w:bookmarkEnd w:id="24"/>
    </w:p>
    <w:p/>
    <w:p>
      <w:pPr>
        <w:pStyle w:val="bizHeading4"/>
      </w:pPr>
      <w:bookmarkStart w:id="25" w:name="_Toc256000021"/>
      <w:r>
        <w:drawing>
          <wp:inline>
            <wp:extent cx="152421" cy="152421"/>
            <wp:docPr id="76144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1616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12. Registrar resultado</w:t>
      </w:r>
      <w:bookmarkEnd w:id="2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</w:t>
      </w:r>
      <w:r>
        <w:t> Registrar resultados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Abrir a aba de análise da qualidade dos hemocomponentes e selecionar a opção analisar </w:t>
      </w:r>
      <w:r>
        <w:t xml:space="preserve">concentrado de plaquetas; </w:t>
      </w:r>
      <w:r>
        <w:br/>
      </w:r>
      <w:r>
        <w:t>Tarefa 2: </w:t>
      </w:r>
      <w:r>
        <w:t>Preencher os campos de concentrado de plaquetas;</w:t>
      </w:r>
      <w:r>
        <w:br/>
      </w:r>
      <w:r>
        <w:t>· Número da Bolsa;</w:t>
      </w:r>
      <w:r>
        <w:br/>
      </w:r>
      <w:r>
        <w:t>· Alteração Visual;</w:t>
      </w:r>
      <w:r>
        <w:br/>
      </w:r>
      <w:r>
        <w:t xml:space="preserve">· Temperatura </w:t>
      </w:r>
      <w:r>
        <w:br/>
      </w:r>
      <w:r>
        <w:t>· Swirling</w:t>
      </w:r>
      <w:r>
        <w:br/>
      </w:r>
      <w:r>
        <w:t>· Volume de Produção (ML) - (Possibilidade de o sistema trazer essa informação no sistema</w:t>
      </w:r>
      <w:r>
        <w:br/>
      </w:r>
      <w:r>
        <w:t xml:space="preserve">· Volume de CQ </w:t>
      </w:r>
      <w:r>
        <w:br/>
      </w:r>
      <w:r>
        <w:t>· N° de Plaquetas</w:t>
      </w:r>
      <w:r>
        <w:br/>
      </w:r>
      <w:r>
        <w:t>· Plaquetas</w:t>
      </w:r>
      <w:r>
        <w:br/>
      </w:r>
      <w:r>
        <w:t>· Leucocitos (SDH20);</w:t>
      </w:r>
      <w:r>
        <w:br/>
      </w:r>
      <w:r>
        <w:t>· Leucócitos (micróscópio);</w:t>
      </w:r>
      <w:r>
        <w:br/>
      </w:r>
      <w:r>
        <w:t>· PH</w:t>
      </w:r>
      <w:r>
        <w:br/>
      </w:r>
      <w:r>
        <w:t>· Microbiológico;</w:t>
      </w:r>
      <w:r>
        <w:br/>
      </w:r>
      <w:r>
        <w:t xml:space="preserve">Observação: </w:t>
      </w:r>
      <w:r>
        <w:br/>
      </w:r>
      <w:r>
        <w:t xml:space="preserve">1 - </w:t>
      </w:r>
      <w:r>
        <w:t>O sistema SIHRO irá conter as fórmulas aplicadas:</w:t>
      </w:r>
    </w:p>
    <w:p>
      <w:pPr>
        <w:pStyle w:val="ModelerNormal"/>
        <w:spacing w:afterAutospacing="1"/>
      </w:pPr>
      <w:r>
        <w:t xml:space="preserve">Teor de hemoglobina (g/U) = Hb(g/dL) x volume da bolsa/100 </w:t>
      </w:r>
      <w:r>
        <w:br/>
      </w:r>
      <w:r>
        <w:t xml:space="preserve">Grau de Hemólise = (100-Ht) x Hb livre / Hb total </w:t>
      </w:r>
      <w:r>
        <w:br/>
      </w:r>
      <w:r>
        <w:t>Leucócitos/Unidade = (Leucócitos contados x10) / 50 x 1000 x volume da bolsa</w:t>
      </w:r>
      <w:r>
        <w:br/>
      </w:r>
      <w:r>
        <w:t>Volume do concentrado de hemácias (mL) = Peso líquido do concentrado de hemácias (g) - Tara (43g) / Densidade do concentrado de hemácias (1,070g/mL)</w:t>
      </w:r>
      <w:r>
        <w:br/>
      </w:r>
      <w:r>
        <w:t>Tarefa 3:</w:t>
      </w:r>
      <w:r>
        <w:t> Registrar resultados obtidos do Analisador hematológico - SDH20;</w:t>
      </w:r>
      <w:r>
        <w:br/>
      </w:r>
      <w:r>
        <w:t>Observação:</w:t>
      </w:r>
      <w:r>
        <w:br/>
      </w:r>
      <w:r>
        <w:t>1 -</w:t>
      </w:r>
      <w:r>
        <w:t xml:space="preserve"> O sistema SIHRO terá os valores de referência de Plaquetas e Leucócitos;</w:t>
      </w:r>
      <w:r>
        <w:br/>
      </w:r>
      <w:r>
        <w:t xml:space="preserve">Tarefa 4: </w:t>
      </w:r>
      <w:r>
        <w:t>Analisar resultado dos exames realizado na amostra;</w:t>
      </w:r>
      <w:r>
        <w:br/>
      </w:r>
      <w:r>
        <w:t xml:space="preserve">Observações: </w:t>
      </w:r>
    </w:p>
    <w:p>
      <w:pPr>
        <w:pStyle w:val="ModelerNormal"/>
        <w:spacing w:afterAutospacing="1"/>
      </w:pPr>
      <w:r>
        <w:t xml:space="preserve">1- </w:t>
      </w:r>
      <w:r>
        <w:t>Após análise, caso o resultado esteja conforme, o técnico do Controle de Qualidade irá verificar se realizará teste microbiológico, se sim, o técnico terá que selecionar uma opção para marcar, onde expandirá a página de aguardar resultados para posteriormente anexar o resultado do microbiológico;</w:t>
      </w:r>
    </w:p>
    <w:p>
      <w:pPr>
        <w:pStyle w:val="ModelerNormal"/>
        <w:spacing w:afterAutospacing="1"/>
      </w:pPr>
      <w:r>
        <w:t xml:space="preserve">2- </w:t>
      </w:r>
      <w:r>
        <w:t>Em caso de resultado conforme e não for realizado teste microbiológico, a bolsa será liberada para o Processamento;</w:t>
      </w:r>
    </w:p>
    <w:p>
      <w:pPr>
        <w:pStyle w:val="ModelerNormal"/>
        <w:spacing w:afterAutospacing="1"/>
      </w:pPr>
      <w:r>
        <w:t xml:space="preserve">3- </w:t>
      </w:r>
      <w:r>
        <w:t xml:space="preserve">Caso e resultado esteja </w:t>
      </w:r>
      <w:r>
        <w:t>inconforme,</w:t>
      </w:r>
      <w:r>
        <w:t xml:space="preserve"> a bolsa será expurgada.</w:t>
      </w:r>
      <w:r>
        <w:br/>
      </w:r>
      <w:r>
        <w:br/>
      </w:r>
      <w:r>
        <w:t>Porque esta atividade acontece?</w:t>
      </w:r>
      <w:r>
        <w:br/>
      </w:r>
      <w:r>
        <w:t>Essa atividade acontece porque é necessário registrar os resultados obtidos nas análises no sistema SIHRO.</w:t>
      </w:r>
      <w:r>
        <w:br/>
      </w:r>
      <w:r>
        <w:t> </w:t>
      </w:r>
    </w:p>
    <w:p>
      <w:pPr>
        <w:pStyle w:val="ModelerNormal"/>
        <w:spacing w:afterAutospacing="1"/>
      </w:pPr>
      <w:r>
        <w:t>01 - Imagem ilustrativa da planilha Excel:</w:t>
      </w:r>
    </w:p>
    <w:p>
      <w:pPr>
        <w:pStyle w:val="ModelerNormal"/>
        <w:spacing w:afterAutospacing="1"/>
      </w:pPr>
      <w:r>
        <w:drawing>
          <wp:inline>
            <wp:extent cx="5612130" cy="3181337"/>
            <wp:docPr id="10002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42260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8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26" w:name="_Toc256000022"/>
      <w:r>
        <w:drawing>
          <wp:inline>
            <wp:extent cx="152421" cy="152421"/>
            <wp:docPr id="606075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44296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Retornar bolsa para o Processamento</w:t>
      </w:r>
      <w:bookmarkEnd w:id="2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 xml:space="preserve">O que: </w:t>
      </w:r>
      <w:r>
        <w:t> </w:t>
      </w:r>
      <w:r>
        <w:t>Retornar bolsa para 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Distribuir a bolsa para o Processamento</w:t>
      </w:r>
      <w:r>
        <w:br/>
      </w:r>
      <w:r>
        <w:t>Tarefa 2:</w:t>
      </w:r>
      <w:r>
        <w:t> Realizar assinatura digital;</w:t>
      </w:r>
      <w:r>
        <w:br/>
      </w:r>
      <w:r>
        <w:t>Observações:</w:t>
      </w:r>
      <w:r>
        <w:br/>
      </w:r>
      <w:r>
        <w:t xml:space="preserve">1 - </w:t>
      </w:r>
      <w:r>
        <w:t>O resultado das análises deverá conter a assinatura digital do responsável (formação de nível superior), pois só poderá ser assinado por profissionais especialistas na área do exame.</w:t>
      </w:r>
      <w:r>
        <w:br/>
      </w:r>
      <w:r>
        <w:t xml:space="preserve">2 - </w:t>
      </w:r>
      <w:r>
        <w:t>Caso o responsável pelo setor não esteja disponível para realizar a assinatura digital, o resultado será disponibilizado como "prévia do exame", e ficará como pendente de assinatura. </w:t>
      </w:r>
      <w:r>
        <w:br/>
      </w:r>
      <w:r>
        <w:t>Tarefa 3: </w:t>
      </w:r>
      <w:r>
        <w:t>Apertar Ok para salvar as informações.</w:t>
      </w:r>
      <w:r>
        <w:br/>
      </w:r>
      <w:r>
        <w:t>Observações:</w:t>
      </w:r>
      <w:r>
        <w:br/>
      </w:r>
      <w:r>
        <w:t xml:space="preserve">1 - </w:t>
      </w:r>
      <w:r>
        <w:t>Ao salvar as informações,  estas serão disponibilizadas para o setor de Processamento ao liberar bolsa de concentrado de plaquetas;</w:t>
      </w:r>
      <w:r>
        <w:br/>
      </w:r>
      <w:r>
        <w:t>2 -</w:t>
      </w:r>
      <w:r>
        <w:t xml:space="preserve"> O Processamento receberá alerta quando os resultados das análises estiverem disponíveis no sistema SIHRO e deverá dar o aceite, confirmando ao receber bolsa;</w:t>
      </w:r>
      <w:r>
        <w:br/>
      </w:r>
      <w:r>
        <w:t xml:space="preserve">Tarefa 4: </w:t>
      </w:r>
      <w:r>
        <w:t>Deslocar-se até o setor de Processamento para levar bolsas liberadas.</w:t>
      </w:r>
      <w:r>
        <w:br/>
      </w:r>
      <w:r>
        <w:br/>
      </w:r>
      <w:r>
        <w:t>Porque esta atividade acontece?</w:t>
      </w:r>
      <w:r>
        <w:br/>
      </w:r>
      <w:r>
        <w:t>Essa atividade pois é necessário que a bolsa seja distribuída para o Processamento através do sistema SIHRO com resultado dos testes realizados. </w:t>
      </w:r>
    </w:p>
    <w:p>
      <w:pPr>
        <w:pStyle w:val="bizHeading4"/>
      </w:pPr>
      <w:bookmarkStart w:id="27" w:name="_Toc256000023"/>
      <w:r>
        <w:drawing>
          <wp:inline>
            <wp:extent cx="152421" cy="152421"/>
            <wp:docPr id="14124756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439971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Assinar resultados dos testes</w:t>
      </w:r>
      <w:bookmarkEnd w:id="2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>Sistema SIHRO</w:t>
      </w:r>
      <w:r>
        <w:br/>
      </w:r>
      <w:r>
        <w:br/>
      </w:r>
      <w:r>
        <w:t>O que: </w:t>
      </w:r>
      <w:r>
        <w:t>Assinar resultado dos testes</w:t>
      </w:r>
      <w:r>
        <w:t> 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 </w:t>
      </w:r>
      <w:r>
        <w:t>Abrir no sistema os exames de concentrado de plaquetas pendentes de assinatura do responsável pelo setor de Controle de Qualidade;</w:t>
      </w:r>
      <w:r>
        <w:br/>
      </w:r>
      <w:r>
        <w:t>Observação:</w:t>
      </w:r>
      <w:r>
        <w:br/>
      </w:r>
      <w:r>
        <w:t xml:space="preserve">1- </w:t>
      </w:r>
      <w:r>
        <w:t>O sistema SIHRO deverá emitir alerta de resultados pendentes de assinatura;</w:t>
      </w:r>
      <w:r>
        <w:br/>
      </w:r>
      <w:r>
        <w:t>Tarefa 2: </w:t>
      </w:r>
      <w:r>
        <w:t>Verificar os resultados de concentrado de plaquetas registrados;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 xml:space="preserve"> O responsável deverá conferir os resultados registrados dos exames, a fim de evitar possíveis erros durante o cadastro das informações;</w:t>
      </w:r>
      <w:r>
        <w:br/>
      </w:r>
      <w:r>
        <w:t xml:space="preserve">2- </w:t>
      </w:r>
      <w:r>
        <w:t>Caso haja alguma inconsistência entre as informações, o responsável deverá preencher o campo de observações disponível no sistema SIHRO. Após salvar as informações, o setor de Processamento receberá alerta, notificando sobre o ocorrido.</w:t>
      </w:r>
      <w:r>
        <w:br/>
      </w:r>
      <w:r>
        <w:t>Tarefa 5:</w:t>
      </w:r>
      <w:r>
        <w:t> Realizar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>1-</w:t>
      </w:r>
      <w:r>
        <w:t>O resultado dos exames de concentrado de plaquetas deverá conter a assinatura digital responsável (formação de nível superior), pois só poderá se assinado por profissionais especialistas na aréa do exame</w:t>
      </w:r>
      <w:r>
        <w:t>.</w:t>
      </w:r>
      <w:r>
        <w:br/>
      </w:r>
      <w:r>
        <w:t>Tarefa 6: </w:t>
      </w:r>
      <w:r>
        <w:t>Apertar Ok para salvar as informações.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 xml:space="preserve">Ao salvar as informações, os resultados dos exames de </w:t>
      </w:r>
      <w:r>
        <w:t>concentrado de plaquetas</w:t>
      </w:r>
      <w:r>
        <w:t xml:space="preserve"> deverá constar com o status de assinado pelo responsável do setor.</w:t>
      </w:r>
      <w:r>
        <w:br/>
      </w:r>
      <w:r>
        <w:br/>
      </w:r>
      <w:r>
        <w:t>Porque esta atividade acontece?</w:t>
      </w:r>
      <w:r>
        <w:br/>
      </w:r>
      <w:r>
        <w:t xml:space="preserve">Essa atividade acontece porque é necessário que o responsável pelo Controle de Qualidade verifique os resultados dos </w:t>
      </w:r>
    </w:p>
    <w:p>
      <w:pPr>
        <w:pStyle w:val="ModelerNormal"/>
        <w:spacing w:afterAutospacing="1"/>
      </w:pPr>
      <w:r>
        <w:t>exames registrados e a posterior assinatura digital, com o objetivo de minimizar erros e maximizar a segurança dos exames realizados.</w:t>
      </w:r>
    </w:p>
    <w:p>
      <w:pPr>
        <w:pStyle w:val="ModelerNormal"/>
        <w:spacing w:afterAutospacing="1"/>
      </w:pPr>
      <w:r>
        <w:br/>
      </w: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</w:p>
    <w:p>
      <w:pPr>
        <w:pStyle w:val="ModelerNormal"/>
        <w:spacing w:afterAutospacing="1"/>
      </w:pPr>
      <w:r>
        <w:t>Art. 10. Nos serviços de hemoterapia de maior complexidade, como o Hemocentro Coordenador, a responsabilidade administrativa será de profissional qualificado. Parágrafo único. O profissional qualificado de que trata o "caput" possuirá, preferencialmente, formação de nível superior em qualquer área de conhecimento e com experiência em administração ou gestão de serviços de saúde.</w:t>
      </w:r>
      <w:bookmarkStart w:id="28" w:name="BUTTONCOLLAPSED"/>
      <w:bookmarkEnd w:id="28"/>
      <w:r>
        <w:t> </w:t>
      </w:r>
    </w:p>
    <w:p>
      <w:pPr>
        <w:pStyle w:val="bizHeading4"/>
      </w:pPr>
      <w:bookmarkStart w:id="29" w:name="_Toc256000024"/>
      <w:r>
        <w:drawing>
          <wp:inline>
            <wp:extent cx="152421" cy="152421"/>
            <wp:docPr id="159671895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6776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 prévia</w:t>
      </w:r>
      <w:bookmarkEnd w:id="29"/>
    </w:p>
    <w:p/>
    <w:p>
      <w:pPr>
        <w:pStyle w:val="bizHeading4"/>
      </w:pPr>
      <w:bookmarkStart w:id="30" w:name="_Toc256000025"/>
      <w:r>
        <w:drawing>
          <wp:inline>
            <wp:extent cx="152421" cy="152421"/>
            <wp:docPr id="74971906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0566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13. Retirar amostra da bolsa</w:t>
      </w:r>
      <w:bookmarkEnd w:id="3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Extrair amostra da bolsa de concentrado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Abrir a bolsa de concentrado de plaquetas;</w:t>
      </w:r>
      <w:r>
        <w:br/>
      </w:r>
      <w:r>
        <w:t>Tarefa 2: </w:t>
      </w:r>
      <w:r>
        <w:t>Retirar a amostra da bolsa de concentrado de plaquetas;</w:t>
      </w:r>
      <w:r>
        <w:br/>
      </w:r>
      <w:r>
        <w:t>Tarefa 3:</w:t>
      </w:r>
      <w:r>
        <w:t> Inserir a amostra da bolsa em tubo de hemólise;</w:t>
      </w:r>
      <w:r>
        <w:br/>
      </w:r>
      <w:r>
        <w:t>Tarefa 4:</w:t>
      </w:r>
      <w:r>
        <w:t> Expurgar a bolsa de plaquetas aberta.</w:t>
      </w:r>
      <w:r>
        <w:br/>
      </w:r>
      <w:r>
        <w:t>Observação:</w:t>
      </w:r>
      <w:r>
        <w:br/>
      </w:r>
      <w:r>
        <w:t>1 - Ao abrí-la para retirar a amostra, a bolsa será descartada devido a risco de contaminação microbiológica.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abrir a bolsa de concentrado de plaquetas para retirar amostra para realizar exame de microbiológico.</w:t>
      </w:r>
      <w:r>
        <w:t xml:space="preserve"> </w:t>
      </w:r>
    </w:p>
    <w:p>
      <w:pPr>
        <w:pStyle w:val="bizHeading4"/>
      </w:pPr>
      <w:bookmarkStart w:id="31" w:name="_Toc256000026"/>
      <w:r>
        <w:drawing>
          <wp:inline>
            <wp:extent cx="152421" cy="152421"/>
            <wp:docPr id="20697164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1454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Registrar amostra</w:t>
      </w:r>
      <w:bookmarkEnd w:id="3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GAL</w:t>
      </w:r>
      <w:r>
        <w:br/>
      </w:r>
      <w:r>
        <w:br/>
      </w:r>
      <w:r>
        <w:t xml:space="preserve">O que: </w:t>
      </w:r>
      <w:r>
        <w:t>Registrar amostra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Abrir o sistema Gerenciador de Ambiente Laboratorial - GAL;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GAL é uma sistema utilizado para gerenciar e acompanhar análises laboratoriais, além de enviar resultados de análises e entre outros.</w:t>
      </w:r>
      <w:r>
        <w:br/>
      </w:r>
      <w:r>
        <w:t>Tarefa 2: </w:t>
      </w:r>
      <w:r>
        <w:t>Realizar o registro da amostra no sistema;</w:t>
      </w:r>
      <w:r>
        <w:br/>
      </w:r>
      <w:r>
        <w:t>· O número da bolsa;</w:t>
      </w:r>
      <w:r>
        <w:br/>
      </w:r>
      <w:r>
        <w:t>· Tipo sanguíneo;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registrada pelo sistema utilizado pelo Laboratório Central de Saúde Pública de Rondônia (sistema GAL) antes do envio da amostra de concentrado de plaquetas para realização do exame microbiológico.</w:t>
      </w:r>
      <w:r>
        <w:t> </w:t>
      </w:r>
    </w:p>
    <w:p>
      <w:pPr>
        <w:pStyle w:val="ModelerNormal"/>
        <w:spacing w:afterAutospacing="1"/>
      </w:pPr>
      <w:r>
        <w:br/>
      </w:r>
      <w:r>
        <w:t>PORTARIA Nº 158, DE 4 DE FEVEREIRO DE 2016</w:t>
      </w:r>
      <w:r>
        <w:t xml:space="preserve"> </w:t>
      </w:r>
    </w:p>
    <w:p>
      <w:pPr>
        <w:pStyle w:val="ModelerNormal"/>
        <w:spacing w:afterAutospacing="1"/>
      </w:pPr>
      <w:r>
        <w:t>Redefine o regulamento técnico de procedimentos hemoterápicos</w:t>
      </w:r>
      <w:r>
        <w:t> </w:t>
      </w:r>
    </w:p>
    <w:p>
      <w:pPr>
        <w:pStyle w:val="ModelerNormal"/>
        <w:spacing w:afterAutospacing="1"/>
      </w:pPr>
      <w:r>
        <w:t>Art. 116. Os serviços de hemoterapia realizarão o controle de qualidade sistemático de todos os tipos de componentes sanguíneos que produzirem.</w:t>
      </w:r>
      <w:r>
        <w:br/>
      </w:r>
      <w:r>
        <w:t>§ 8º Pelo alto risco de contaminação microbiológica dos concentrados de plaquetas pela sua condição de armazenamento, recomenda-se realização de avaliação de contaminação microbiológica em 100% desta produção.</w:t>
      </w:r>
      <w:r>
        <w:t xml:space="preserve"> 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32" w:name="_Toc256000027"/>
      <w:r>
        <w:drawing>
          <wp:inline>
            <wp:extent cx="152421" cy="152421"/>
            <wp:docPr id="210808735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3045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15. Enviar amostra para o LACEN</w:t>
      </w:r>
      <w:bookmarkEnd w:id="3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Controle de Qualidade</w:t>
      </w:r>
      <w:r>
        <w:br/>
      </w:r>
      <w:r>
        <w:br/>
      </w:r>
      <w:r>
        <w:t xml:space="preserve">O que: </w:t>
      </w:r>
      <w:r>
        <w:t>Enviar amostra para inoculação</w:t>
      </w:r>
      <w:r>
        <w:br/>
      </w:r>
      <w:r>
        <w:br/>
      </w:r>
      <w:r>
        <w:t>Quando:</w:t>
      </w:r>
      <w:r>
        <w:br/>
      </w:r>
      <w:r>
        <w:br/>
      </w:r>
      <w:r>
        <w:t>Como: </w:t>
      </w:r>
      <w:r>
        <w:br/>
      </w:r>
      <w:r>
        <w:t>Tarefa 1: </w:t>
      </w:r>
      <w:r>
        <w:t>Identificar o tubo de inoculação;</w:t>
      </w:r>
      <w:r>
        <w:br/>
      </w:r>
      <w:r>
        <w:t>· O número da requisição gerada sistema GAL;</w:t>
      </w:r>
      <w:r>
        <w:br/>
      </w:r>
      <w:r>
        <w:t>· Hemocomponente;</w:t>
      </w:r>
      <w:r>
        <w:br/>
      </w:r>
      <w:r>
        <w:t>· Número da bolsa inoculada;</w:t>
      </w:r>
      <w:r>
        <w:br/>
      </w:r>
      <w:r>
        <w:t>Tarefa 2: </w:t>
      </w:r>
      <w:r>
        <w:t>Transportar a amostra para o LACEN;</w:t>
      </w:r>
      <w:r>
        <w:br/>
      </w:r>
      <w:r>
        <w:t>Tarefa 3: </w:t>
      </w:r>
      <w:r>
        <w:t>Aguardar o resultado do teste microbiológico.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 que a amostra seja encaminhada para o Laboratório Central de Saúde Pública de Rondônia - LACEN para realização do exame de microbiológico, visto que o Controle de Qualidade não dispõe dos equipamentos necessários para realizar os exames.</w:t>
      </w:r>
      <w:r>
        <w:t xml:space="preserve">  </w:t>
      </w:r>
    </w:p>
    <w:p>
      <w:pPr>
        <w:pStyle w:val="bizHeading4"/>
      </w:pPr>
      <w:bookmarkStart w:id="33" w:name="_Toc256000028"/>
      <w:r>
        <w:drawing>
          <wp:inline>
            <wp:extent cx="152421" cy="152421"/>
            <wp:docPr id="50943402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30225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16. Registrar resultado</w:t>
      </w:r>
      <w:bookmarkEnd w:id="33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 Registrar resultado;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Abrir o sistema Gerenciador de Ambiente Laboratorial - GAL;</w:t>
      </w:r>
      <w:r>
        <w:br/>
      </w:r>
      <w:r>
        <w:t>Tarefa 2:</w:t>
      </w:r>
      <w:r>
        <w:t xml:space="preserve"> Verificar o resultado de teste microbiológico;</w:t>
      </w:r>
      <w:r>
        <w:br/>
      </w:r>
      <w:r>
        <w:t>Observação: </w:t>
      </w:r>
      <w:r>
        <w:br/>
      </w:r>
      <w:r>
        <w:t xml:space="preserve">1-  </w:t>
      </w:r>
      <w:r>
        <w:t>O resultado definitivo é emitido em 5 dias e constará se a amostra apresenta cultura ou não.</w:t>
      </w:r>
      <w:r>
        <w:br/>
      </w:r>
      <w:r>
        <w:t>Tarefa 3:</w:t>
      </w:r>
      <w:r>
        <w:t xml:space="preserve"> Analisar o resultado e verificar se houve crescimento de cultura. </w:t>
      </w:r>
      <w:r>
        <w:br/>
      </w:r>
      <w:r>
        <w:t xml:space="preserve">Tarefa 4: </w:t>
      </w:r>
      <w:r>
        <w:t>Acessar o sistema SIHRO com login e senha;</w:t>
      </w:r>
      <w:r>
        <w:br/>
      </w:r>
      <w:r>
        <w:t>Tarefa 5:</w:t>
      </w:r>
      <w:r>
        <w:t xml:space="preserve"> Abrir a aba de análise da qualidade dos hemocomponentes e selecionar a opção analisar concentrado de plaquetas;</w:t>
      </w:r>
      <w:r>
        <w:br/>
      </w:r>
      <w:r>
        <w:t>Tarefa 6:</w:t>
      </w:r>
      <w:r>
        <w:t xml:space="preserve"> Registrar o resultado do exame microbiológico no sistema SIHRO;</w:t>
      </w:r>
      <w:r>
        <w:br/>
      </w:r>
      <w:r>
        <w:t>Tarefa 7:</w:t>
      </w:r>
      <w:r>
        <w:t xml:space="preserve"> Assinalar o resultado do teste microbiológico (ausente, presente, em análise e não realizado);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 xml:space="preserve">1 - </w:t>
      </w:r>
      <w:r>
        <w:t>Se cresceu cultura, o sistema SIHRO terá um campo para que o técnico preencha qual foi a cultura apresentada na amostra examinada;</w:t>
      </w:r>
      <w:r>
        <w:br/>
      </w:r>
      <w:r>
        <w:t xml:space="preserve">2 - </w:t>
      </w:r>
      <w:r>
        <w:t>O sistema também terá outro campo para preencher alguma observação que o técnico julgar ser necessária;</w:t>
      </w:r>
      <w:r>
        <w:br/>
      </w:r>
      <w:r>
        <w:t xml:space="preserve">3 - </w:t>
      </w:r>
      <w:r>
        <w:t>O sistema SIHRO terá opção de anexar o resultado do exame microbiológico;</w:t>
      </w:r>
      <w:r>
        <w:br/>
      </w:r>
      <w:r>
        <w:t>Tarefa 8:</w:t>
      </w:r>
      <w:r>
        <w:t xml:space="preserve"> Realizar a assinatura digital;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O Sistema SIHRO registrará e salvará o nome do técnico responsável pelo registro das informações;</w:t>
      </w:r>
      <w:r>
        <w:br/>
      </w:r>
      <w:r>
        <w:t>2 -</w:t>
      </w:r>
      <w:r>
        <w:t xml:space="preserve"> O resultado das análises deverá conter a assinatura digital do responsável (formação de nível superior), pois só poderá ser assinado por profissionais especialistas na área do exame;</w:t>
      </w:r>
      <w:r>
        <w:br/>
      </w:r>
      <w:r>
        <w:t>Tarefa 9:</w:t>
      </w:r>
      <w:r>
        <w:t xml:space="preserve"> Apertar Ok para salvar as informações.</w:t>
      </w:r>
      <w:r>
        <w:br/>
      </w:r>
      <w:r>
        <w:t>Observação:</w:t>
      </w:r>
      <w:r>
        <w:br/>
      </w:r>
      <w:r>
        <w:t xml:space="preserve">1 - </w:t>
      </w:r>
      <w:r>
        <w:t>Ao salvar as informações, estas serão disponibilizadas para o setor de Processamento; </w:t>
      </w:r>
      <w:r>
        <w:t> 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os resultados obtidos no teste microbiológico da amostra e para a disponibilização, via sistema SIHRO, ao setor de Processamento</w:t>
      </w:r>
      <w:r>
        <w:t xml:space="preserve">. </w:t>
      </w:r>
    </w:p>
    <w:p>
      <w:pPr>
        <w:pStyle w:val="bizHeading4"/>
      </w:pPr>
      <w:bookmarkStart w:id="34" w:name="_Toc256000029"/>
      <w:r>
        <w:drawing>
          <wp:inline>
            <wp:extent cx="152421" cy="152421"/>
            <wp:docPr id="110357787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50541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bolsa</w:t>
      </w:r>
      <w:bookmarkEnd w:id="34"/>
    </w:p>
    <w:p/>
    <w:p>
      <w:pPr>
        <w:pStyle w:val="bizHeading4"/>
      </w:pPr>
      <w:bookmarkStart w:id="35" w:name="_Toc256000030"/>
      <w:r>
        <w:drawing>
          <wp:inline>
            <wp:extent cx="152421" cy="152421"/>
            <wp:docPr id="148400869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8876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Expurgar bolsa</w:t>
      </w:r>
      <w:bookmarkEnd w:id="35"/>
    </w:p>
    <w:p/>
    <w:p>
      <w:pPr>
        <w:pStyle w:val="bizHeading4"/>
      </w:pPr>
      <w:bookmarkStart w:id="36" w:name="_Toc256000031"/>
      <w:r>
        <w:drawing>
          <wp:inline>
            <wp:extent cx="152421" cy="152421"/>
            <wp:docPr id="76379881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98744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Registrar expurgo</w:t>
      </w:r>
      <w:bookmarkEnd w:id="3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Sistema SIHRO</w:t>
      </w:r>
      <w:r>
        <w:br/>
      </w:r>
      <w:r>
        <w:br/>
      </w:r>
      <w:r>
        <w:t>O que:</w:t>
      </w:r>
      <w:r>
        <w:t> Registrar expurgo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Quando:</w:t>
      </w:r>
      <w:r>
        <w:br/>
      </w:r>
      <w:r>
        <w:br/>
      </w:r>
      <w:r>
        <w:t>Como:</w:t>
      </w:r>
      <w:r>
        <w:br/>
      </w:r>
      <w:r>
        <w:t>Tarefa 1: </w:t>
      </w:r>
      <w:r>
        <w:t>Acessar o sistema SIHRO com login e senha;</w:t>
      </w:r>
      <w:r>
        <w:br/>
      </w:r>
      <w:r>
        <w:t>Tarefa 2:</w:t>
      </w:r>
      <w:r>
        <w:t xml:space="preserve"> Abrir a aba de estoque de bolsas do Controle de Qualidade (bolsas que foram distribuídas para o Controle);</w:t>
      </w:r>
      <w:r>
        <w:br/>
      </w:r>
      <w:r>
        <w:t xml:space="preserve">Tarefa 3: </w:t>
      </w:r>
      <w:r>
        <w:t>Selecionar a bolsa de plaquetas a ser expurgada no sistema  SIHRO;</w:t>
      </w:r>
      <w:r>
        <w:br/>
      </w:r>
      <w:r>
        <w:t>Observações: </w:t>
      </w:r>
      <w:r>
        <w:br/>
      </w:r>
      <w:r>
        <w:t>1 - </w:t>
      </w:r>
      <w:r>
        <w:t xml:space="preserve"> </w:t>
      </w:r>
      <w:r>
        <w:t>Ao acessar o estoque de bolsas distribuídas para o Controle de Qualidade, o técnico conseguirá selecionar a bolsa a ser expurgada;</w:t>
      </w:r>
      <w:r>
        <w:br/>
      </w:r>
      <w:r>
        <w:t>Tarefa 4:</w:t>
      </w:r>
      <w:r>
        <w:t> Assinalar motivo de expurgo;</w:t>
      </w:r>
      <w:r>
        <w:br/>
      </w:r>
      <w:r>
        <w:t xml:space="preserve">Tarefa 5: </w:t>
      </w:r>
      <w:r>
        <w:t>Clicar em expurgar bolsa.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>1 - </w:t>
      </w:r>
      <w:r>
        <w:t>O sistema SIHRO terá os motivos dos descartes cadastrados, onde o técnico responsável deverá assinalar o motivo do expurgo;</w:t>
      </w:r>
      <w:r>
        <w:br/>
      </w:r>
      <w:r>
        <w:t xml:space="preserve">2 - </w:t>
      </w:r>
      <w:r>
        <w:t>Na aba de registro de expurgo do sistema SIHRO, deve ter a opção de gerar relatórios de bolsas expurgadas.</w:t>
      </w:r>
      <w:r>
        <w:br/>
      </w:r>
      <w:r>
        <w:t>Tarefa 5: </w:t>
      </w:r>
      <w:r>
        <w:t>Descartar bolsa de concentrado de plaquetas em lixo específico.</w:t>
      </w:r>
      <w:r>
        <w:br/>
      </w:r>
      <w:r>
        <w:br/>
      </w:r>
      <w:r>
        <w:t>Por que essa atividade acontece?</w:t>
      </w:r>
      <w:r>
        <w:br/>
      </w:r>
      <w:r>
        <w:t>Essa atividade acontece porque é necessário ter o registro do expurgo para fins de rastreabilidade e a bolsa de concentrado de plaquetas que não poderá ser utilizada para uso, será descartada em lixo específico.</w:t>
      </w:r>
    </w:p>
    <w:p>
      <w:pPr>
        <w:pStyle w:val="bizHeading4"/>
      </w:pPr>
      <w:bookmarkStart w:id="37" w:name="_Toc256000032"/>
      <w:r>
        <w:drawing>
          <wp:inline>
            <wp:extent cx="152421" cy="152421"/>
            <wp:docPr id="8291213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67672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 prévia</w:t>
      </w:r>
      <w:bookmarkEnd w:id="37"/>
    </w:p>
    <w:p/>
    <w:p>
      <w:pPr>
        <w:pStyle w:val="bizHeading4"/>
      </w:pPr>
      <w:bookmarkStart w:id="38" w:name="_Toc256000033"/>
      <w:r>
        <w:drawing>
          <wp:inline>
            <wp:extent cx="152421" cy="152421"/>
            <wp:docPr id="52065673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411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14. Dar aceite no sistema</w:t>
      </w:r>
      <w:bookmarkEnd w:id="38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Dar aceite no sistema</w:t>
      </w:r>
      <w:r>
        <w:br/>
      </w:r>
      <w:r>
        <w:br/>
      </w:r>
      <w:r>
        <w:t>Quando: </w:t>
      </w:r>
      <w:r>
        <w:t>Após distribuir bolsa para o Processamento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Receber as bolsas físicas do Controle de Qualidade;</w:t>
      </w:r>
      <w:r>
        <w:br/>
      </w:r>
      <w:r>
        <w:t xml:space="preserve">Tarefa 2: </w:t>
      </w:r>
      <w:r>
        <w:t>Abrir o sistema SIHRO;</w:t>
      </w:r>
      <w:r>
        <w:br/>
      </w:r>
      <w:r>
        <w:t>Observação:</w:t>
      </w:r>
      <w:r>
        <w:br/>
      </w:r>
      <w:r>
        <w:t>1 -</w:t>
      </w:r>
      <w:r>
        <w:t xml:space="preserve"> Acessar o sistema SIHRO com login e senha;</w:t>
      </w:r>
      <w:r>
        <w:br/>
      </w:r>
      <w:r>
        <w:t xml:space="preserve">Tarefa 3: </w:t>
      </w:r>
      <w:r>
        <w:t>Verificar a numeração da bolsa recebida do Controle de Qualidade;</w:t>
      </w:r>
      <w:r>
        <w:br/>
      </w:r>
      <w:r>
        <w:t>Tarefa 4:</w:t>
      </w:r>
      <w:r>
        <w:t> Dar aceite no sistema do recebimento das bolsas;</w:t>
      </w:r>
      <w:r>
        <w:br/>
      </w:r>
      <w:r>
        <w:t>Observações:</w:t>
      </w:r>
      <w:r>
        <w:br/>
      </w:r>
      <w:r>
        <w:t xml:space="preserve">1 - </w:t>
      </w:r>
      <w:r>
        <w:t> Ficará pendente enquanto o Processamento não der o aceite confirmando que recebeu e conferiu as bolsas recebidas;</w:t>
      </w:r>
      <w:r>
        <w:br/>
      </w:r>
      <w:r>
        <w:t xml:space="preserve">2 - </w:t>
      </w:r>
      <w:r>
        <w:t xml:space="preserve">Após o aceite no sistema, o Controle de Qualidade </w:t>
      </w:r>
      <w:r>
        <w:t>receberá uma mensagem notificando do recebimento;</w:t>
      </w:r>
      <w:r>
        <w:br/>
      </w:r>
      <w:r>
        <w:t xml:space="preserve">3 - </w:t>
      </w:r>
      <w:r>
        <w:t>Após o aceite no sistema, a  bolsa constará no estoque do Processamento;</w:t>
      </w:r>
      <w:r>
        <w:br/>
      </w:r>
      <w:r>
        <w:t xml:space="preserve">4 - </w:t>
      </w:r>
      <w:r>
        <w:t>O Processamento poderá está verificando o resultado das análises realizadas nas bolsas de concentrado de plaquetas.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pois é necessário que seja confirmado o recebimento das bolsas que foram entregues pelo Controle de Qualidade e o responsável pelo recebimento. 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30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image" Target="media/image8.png" /><Relationship Id="rId16" Type="http://schemas.openxmlformats.org/officeDocument/2006/relationships/header" Target="header2.xml" /><Relationship Id="rId17" Type="http://schemas.openxmlformats.org/officeDocument/2006/relationships/header" Target="header3.xml" /><Relationship Id="rId18" Type="http://schemas.openxmlformats.org/officeDocument/2006/relationships/footer" Target="footer4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1.emf" /><Relationship Id="rId21" Type="http://schemas.openxmlformats.org/officeDocument/2006/relationships/image" Target="media/image12.png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9.png" /><Relationship Id="rId2" Type="http://schemas.openxmlformats.org/officeDocument/2006/relationships/image" Target="media/image10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30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