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Amazonas</w:t>
      </w:r>
      <w:bookmarkEnd w:id="0"/>
      <w:r w:rsidRPr="00275F9A">
        <w:t xml:space="preserve"> </w:t>
      </w:r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Amazonas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Solicitação de Dispensa de Licenciamento Ambiental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SECRETARIA DE ESTADO E DESENVOLVIMENTO AMBIENTAL- SEDAM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5054340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Analisar solicitação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8902819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Assinar Certidão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1662923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Assinar Certidão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1.2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Solicitante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1.2.1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1.2.1.1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9841659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Acessar o sistema SOLAR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1.2.1.2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327087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Realizar cadastro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1.2.1.3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5110731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Realizar solicitação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13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1"/>
          <w:headerReference w:type="default" r:id="rId12"/>
          <w:footerReference w:type="default" r:id="rId13"/>
          <w:headerReference w:type="first" r:id="rId14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TO BE - Solicitação de Dispensa de Licenciamento Ambiental</w:t>
      </w:r>
      <w:bookmarkEnd w:id="2"/>
    </w:p>
    <w:p>
      <w:pPr>
        <w:jc w:val="center"/>
      </w:pPr>
      <w:r>
        <w:drawing>
          <wp:inline>
            <wp:extent cx="5612130" cy="4865623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07061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865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Esse processo tem como escopo o redesenho do processo de Solicitação de Dispensa de Licenciamento Ambiental no sistema SOLAR. Desde o solicitante realizando a solicitação e sendo direcionada à Coordenadoria da COLMAN, até a disponbilização da Certidão Ambiental ao solicitante.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Time Amazonas</w:t>
      </w:r>
    </w:p>
    <w:p>
      <w:pPr>
        <w:pStyle w:val="bizHeading2"/>
      </w:pPr>
      <w:bookmarkStart w:id="3" w:name="650ce72b-84f3-4b07-b268-d294979f4906"/>
      <w:r>
        <w:br/>
      </w:r>
      <w:bookmarkStart w:id="4" w:name="_Toc256000003"/>
      <w:r>
        <w:t>SECRETARIA DE ESTADO E DESENVOLVIMENTO AMBIENTAL- SEDAM</w:t>
      </w:r>
      <w:bookmarkEnd w:id="4"/>
    </w:p>
    <w:p>
      <w:pPr>
        <w:pStyle w:val="bizHeading3"/>
      </w:pPr>
      <w:bookmarkEnd w:id="3"/>
      <w:bookmarkStart w:id="5" w:name="_Toc256000004"/>
      <w:r>
        <w:t>Elementos do processo</w:t>
      </w:r>
      <w:bookmarkEnd w:id="5"/>
    </w:p>
    <w:p>
      <w:pPr>
        <w:pStyle w:val="bizHeading4"/>
      </w:pPr>
      <w:bookmarkStart w:id="6" w:name="_Toc256000005"/>
      <w:r>
        <w:drawing>
          <wp:inline>
            <wp:extent cx="152421" cy="152421"/>
            <wp:docPr id="201213365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2496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Analisar solicitação</w:t>
      </w:r>
      <w:bookmarkEnd w:id="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bookmarkStart w:id="7" w:name="_dx_frag_StartFragment"/>
      <w:bookmarkEnd w:id="7"/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Analisar solicitação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Ao receber a solicitação de Certidão de Dispensa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Logar no sistema SOLAR;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Analisar o tipo de solicitação;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Analisar anexos do sistema.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Será verificado o recibo do pagamento DARE (todas as dispensas de licenciamento ambiental, deverão ser pagas 1 UPF- Unidade Padrão Fiscal, conforme RESOLUÇÃO N° 003/2021/GAB/CRE);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Verificar o documento autodeclaratório de isenção de taxa (caso o mesmo se enquadre conforme Art. 37 da Lei N° 3.686 de 08 de Dezembro de 2015);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Será verificado o Croqui do terreno, a fim de identificar se as coordenadas estão condizentes com a localização informada;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4- Caso os documentos não estejam dentro das exigências o processo será indeferido pelo Coordenador, e uma notificação será direcionada ao solicitante, com o motivo do indeferimento;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5- Motivos que levam ao indeferimento da solicitação: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O pagamento incompleto da UPF, conforme exigência (deverá ser pago o valor integral de uma UPF, que no ano de 2022 corresponde ao valor de R$ 102,48);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O solicitante não possuir os requisitos conforme a Lei N° 3.686 de 08 de Dezembro de 2015 para isenção de taxa;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As coordenadas do terreno não estar de acordo com as do Croqui anexado.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6- Caso os documentos estejam dentro dos parâmetros de exigências, o processo será deferido e assinado pelo Coordenador da COLMAM, e encaminhado ao Secretário.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Essa atividade acontece porque é necessário que as solicitações sejam recebidas e analisadas pela Coordenadoria da COLMAM, a fim de identificar possíveis solicitações indevidas. </w:t>
      </w:r>
    </w:p>
    <w:p>
      <w:pPr>
        <w:pStyle w:val="ModelerNormal"/>
        <w:spacing w:before="0" w:after="240" w:afterAutospacing="1"/>
        <w:ind w:left="0" w:right="0" w:firstLine="0"/>
        <w:jc w:val="center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br/>
      </w:r>
      <w: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RESOLUÇÃO N. 01/2019/SEDAM-CONSEPA 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Estabelece critérios para dispensa de licenciamento ambiental no âmbito da Secretaria de Estado do Desenvolvimento Ambiental e dá outras providências.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Art. 7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º. Recebido o requerimento de Declaração de Dispensa de Licenciamento Ambiental, a SEDAM analisá-lo-á e decidirá quanto ao deferimento ou não da solicitação, com base em análise técnica do setor responsável.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§1º. A SEDAM, entendendo necessário, poderá solicitar esclarecimentos e complementações do titular do empreendimento ou atividade passível de dispensa de licenciamento ambiental, a fim de subsidiar a análise do requerimento de Declaração de Dispensa de Licenciamento Ambiental.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§ 2º. Não sendo o caso de dispensa de licenciamento ambiental, a SEDAM notificará o interessado, informando-o sobre os procedimentos necessários para sua regularização ambiental.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Art. 8º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. No caso de alteração das características do empreendimento ou atividade que importe em modificação de suas características iniciais, o empreendedor deverá solicitar à SEDAM uma nova Declaração de Dispensa de Licenciamento Ambiental.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Art. 9º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. A SEDAM, mediante decisão motivada, poderá suspender e/ou cancelar a Declaração de Dispensa de Licença Ambiental, sujeitando o infrator às sanções administrativas, cíveis e criminais previstas na legislação de regência, sempre que verificar: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 - a ocorrência de omissão ou falsa descrição de informações relevantes que subsidiaram a expedição da Declaração de Dispensa de Licenciamento Ambiental;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II - o descumprimento das condições e restrições previstas nesta Resolução;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III - a ocorrência superveniente de graves riscos à saúde e ao meio ambiente.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Art. 10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. É inexigível o licenciamento ambiental para as práticas descritas no Anexo II desta Resolução.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Art. 11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. É facultado ao empreendedor requerer à SEDAM a emissão de Declaração de Inexigibilidade de Licenciamento Ambiental, a fim de fazer prova perante terceiros de que as práticas previstas no Anexo II desta Resolução não estão sujeitas à licenciamento ambiental. 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br/>
      </w:r>
      <w: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RESOLUÇÃO N. 003/2021/GAB/CRE - SEFIN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Define o valor da UPF/RO para o exercício de 2022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Art. 1º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O valor da Unidade Padrão Fiscal do Estado de Rondônia - UPF/RO a vigorar no exercício de 2022 será de R$ 102,48.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 </w:t>
      </w:r>
    </w:p>
    <w:p>
      <w:pPr>
        <w:pStyle w:val="ModelerNormal"/>
        <w:spacing w:afterAutospacing="1"/>
        <w:ind w:firstLine="0"/>
        <w:jc w:val="center"/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Lei Nº 3686 DE 08 DE DEZEMBRO DO ANO DE 2015</w:t>
      </w:r>
      <w: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  <w:r>
        <w:rPr>
          <w:rFonts w:ascii="Arial" w:eastAsia="Arial" w:hAnsi="Arial" w:cs="Arial"/>
          <w:b/>
          <w:bCs/>
          <w:i/>
          <w:iCs/>
          <w:color w:val="333333"/>
          <w:sz w:val="20"/>
          <w:szCs w:val="20"/>
          <w:shd w:val="clear" w:color="auto" w:fill="FFFFFF"/>
        </w:rPr>
        <w:t>Dispõe sobre o Sistema de Licenciamento Ambiental do Estado de Rondônia e dá outras providências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u w:val="single" w:color="333333"/>
          <w:shd w:val="clear" w:color="auto" w:fill="FFFFFF"/>
        </w:rPr>
        <w:t>CAPÍTULO XI- DAS TAXAS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 xml:space="preserve">Art. 31. 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Os valores correspondentes às Taxas de Licenciamento Ambiental são aqueles fixados nos Anexos II a LIII desta Lei, expressos em Unidade Padrão Fiscal do Estado de Rondônia - UPF-RO, os quais representam o custo despendido ou estimado do serviço a ser prestado pelo Órgão Ambiental ao contribuinte. (Redação do artigo dada pela Lei Nº 3941 DE 12/12/2016).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(Anexo acrescentado pela Lei Nº 3941 DE 12/12/2016):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 xml:space="preserve">ANEXO </w:t>
      </w:r>
      <w:r>
        <w:rPr>
          <w:rFonts w:ascii="Microsoft Sans Serif" w:eastAsia="Microsoft Sans Serif" w:hAnsi="Microsoft Sans Serif" w:cs="Microsoft Sans Serif"/>
          <w:b/>
          <w:bCs/>
          <w:i w:val="0"/>
          <w:iCs w:val="0"/>
          <w:color w:val="333333"/>
          <w:sz w:val="21"/>
          <w:szCs w:val="21"/>
        </w:rPr>
        <w:t>XLVIII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- 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TAXA DE SERVIÇOS AMBIENTAIS DIVERSOS</w:t>
      </w:r>
    </w:p>
    <w:tbl>
      <w:tblPr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984"/>
        <w:gridCol w:w="2182"/>
      </w:tblGrid>
      <w:tr>
        <w:tblPrEx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/>
        </w:trPr>
        <w:tc>
          <w:tcPr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333333"/>
                <w:sz w:val="20"/>
                <w:szCs w:val="20"/>
              </w:rPr>
              <w:t>DESCRIÇÃO DA ATIVIDADE</w:t>
            </w:r>
          </w:p>
        </w:tc>
        <w:tc>
          <w:tcPr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333333"/>
                <w:sz w:val="20"/>
                <w:szCs w:val="20"/>
              </w:rPr>
              <w:t>VALOR EM UPF-RO</w:t>
            </w:r>
          </w:p>
        </w:tc>
      </w:tr>
      <w:tr>
        <w:tblPrEx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</w:trPr>
        <w:tc>
          <w:tcPr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  <w:shd w:val="clear" w:color="auto" w:fill="FFFFFF"/>
              </w:rPr>
              <w:t>- Outras certidões ambientais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  <w:shd w:val="clear" w:color="auto" w:fill="FFFFFF"/>
              </w:rPr>
              <w:t>1</w:t>
            </w:r>
          </w:p>
        </w:tc>
      </w:tr>
    </w:tbl>
    <w:p>
      <w:pPr>
        <w:pStyle w:val="ModelerNormal"/>
        <w:spacing w:before="0" w:after="0" w:afterAutospacing="1"/>
        <w:ind w:left="0" w:right="0" w:firstLine="0"/>
        <w:jc w:val="left"/>
      </w:pPr>
      <w:bookmarkStart w:id="8" w:name="_dx_frag_EndFragment"/>
      <w:bookmarkEnd w:id="8"/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9" w:name="_Toc256000006"/>
      <w:r>
        <w:drawing>
          <wp:inline>
            <wp:extent cx="152421" cy="152421"/>
            <wp:docPr id="202580659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2618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Assinar Certidão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Assinar Certidão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 solicitação for deferida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Assinar a Certidão (eletronicamente);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Como proposta do time, e a pedido do Coordenador da COLMAM, que a assinatura, estivesse vinculada apenas a digitação da senha, não sendo necessário códigos (como tem ocorrido atualmente no sistema SOLAR).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Disponibilizar ao Secretário para assinatura, através do sistema SOLAR.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a assinatura do Coordenador, após análise, a fim de tornar válida a Certidão.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RESOLUÇÃO N. 01/2019/SEDAM-CONSEPA 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Estabelece critérios para dispensa de licenciamento ambiental no âmbito da Secretaria de Estado do Desenvolvimento Ambiental e dá outras providências.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Art. 5º.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 efetivação da dispensa de licenciamento ambiental de que trata esta Resolução se dará por meio da emissão de Declaração de Dispensa de Licenciamento Ambiental.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Parágrafo único. O requerimento de Declaração de Dispensa de Licenciamento Ambiental seguirá modelo padrão disponibilizado pela SEDAM.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Art. 7º.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Recebido o requerimento de Declaração de Dispensa de Licenciamento Ambiental, a SEDAM analisá-lo-á e decidirá quanto ao deferimento ou não da solicitação, com base em análise técnica do setor responsável.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0" w:name="_Toc256000007"/>
      <w:r>
        <w:drawing>
          <wp:inline>
            <wp:extent cx="152421" cy="152421"/>
            <wp:docPr id="167219324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11642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Assinar Certidão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Assinar Certidão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Receber através do Sistema SOLAR, uma notificação com a solicitação para assinatura;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Assinar a Certidão (eletronicamente, através do assine aqui);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Será necessário apenas digitar a senha do usuário para assinar o documento;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Apos assinado a certidão estará disponibilizada ao solicitante.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a assinatura do Secretário, a fim de tornar válida a Certidão.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2"/>
      </w:pPr>
      <w:bookmarkStart w:id="11" w:name="1fa7201b-195a-49ed-9b2c-16c94836b5df"/>
      <w:bookmarkStart w:id="12" w:name="_Toc256000008"/>
      <w:r>
        <w:t>Solicitante</w:t>
      </w:r>
      <w:bookmarkEnd w:id="12"/>
    </w:p>
    <w:p>
      <w:pPr>
        <w:pStyle w:val="bizHeading3"/>
      </w:pPr>
      <w:bookmarkEnd w:id="11"/>
      <w:bookmarkStart w:id="13" w:name="_Toc256000009"/>
      <w:r>
        <w:t>Elementos do processo</w:t>
      </w:r>
      <w:bookmarkEnd w:id="13"/>
    </w:p>
    <w:p>
      <w:pPr>
        <w:pStyle w:val="bizHeading4"/>
      </w:pPr>
      <w:bookmarkStart w:id="14" w:name="_Toc256000010"/>
      <w:r>
        <w:drawing>
          <wp:inline>
            <wp:extent cx="152421" cy="152421"/>
            <wp:docPr id="53679964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04615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Acessar o sistema SOLAR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 que: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Acessar o sistema SOLAR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Quando: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Houver necessidade em solicitar a Certidão de Dispensa de Licenciamento Ambiental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: Acessar o sistema SOLAR com o CPF e senha (Sistema de Outorga e Licenciamento Ambiental);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1- Se o solicitante possuir cadastro no SOLAR, o mesmo deverá clicar na opção "entrar com SAURON" e logar com login e senha, a fim de realizar a solicitação de Certidão de Dispensa de Licenciamento Ambiental;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Caso o solicitante não possua cadastro no SOLAR, o mesmo deverá estar realizando o cadastro.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Porque essa atividade acontece?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o solicitante possua um cadastro no sistema SOLAR, a fim de poder estar solicitando a Certidão de Dispensa de Licenciamento Ambiental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97739724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39247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Realizar cadastro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 que: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Realizar cadastro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Quando: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O solicitante não possuir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 xml:space="preserve">cadastro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no SOLAR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Selecionar a opção "Primeiro Acesso"/"Cadastre-se"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2: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Clicar em uma das quatro opções que o SOLAR disponibiliza, sendo “Empreendedor Físico, Empreendedor Jurídico, Entidade Pública e Responsável Técnico.”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Após realizar o cadastro, entrar com login e senha, afim de realizar a solicitação de Certidão de Dispensa de Licenciamento Ambiental.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Porque essa atividade acontece?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para que o solicitante possa realizar o cadastro no sistema SOLAR e possa dar continuidade na solicitação da Certidão de Dispensa.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110716453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65878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Realizar solicitação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 que: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Realizar solicitação de licença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Logar no sistema SOLAR;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2: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Clicar em solicitações e nova solicitação;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3: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Selecionar o tipo de serviço que deseja solicitar – Certidão de Dispensa de Licenciamento Ambiental;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Atualmente as Certidões de Dispensa de Licenciamento Ambiental, são realizadas todas pelo site da SEDAM. Como idealização do time, a solicitação passará a ser realizada no sistema SOLAR;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A solicitação de Certidão de Dispensa, ela só estará disponível para solicitação no SOLAR, aos Municípios que não são descentralizados;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Como proposta do time, o sistema conseguirá identificar, por meio do cadastro (do empreendimento) se o mesmo está passível de solicitar a Dispensa, ou se deverá procurar o seu Município para licenciar (em casos de municípios descentralizados).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4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: Selecionar o empreendimento o qual deseja realizar a solicitação e clicar em preencher checklist;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5: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Anexar o comprovante de pagamento do DARE ou a Declaração de Isenção de Pagamento de Taxas e o Croqui do terreno (digitar o número do recibo do Cadastro Ambiental Rural- CAR;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O valor do DARE para Dispensa de Licenciamento Ambiental refere-se ao valor de 1 (uma) UPF no Estado de Rondônia, conforme o a lei n°3.941, de 21 de dezembro de 2016;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 xml:space="preserve">2- Caso o solicitante, esteja dentro dos parâmetros para Isenção de pagamento, conforme as normas da Legislação do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Art. 37 da Lei Nº 3.686 de 08 de dezembro de 2015, o mesmo deverá realizar a Autodeclaração da Isenção de Taxa, através do site da SEDAM, ao invés de realizar o pagamento do DARE;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6: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Responder o tópico “Questionário autodeclaratório";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- Qual situação do empreendimento? Não iniciado, em instalação, instalado ou em funcionamento;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Haverá previsão de supressão de vegetação na área do empreendimento: sim ou não;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Haverá interferência direta em terra indígena com a implantação da atividade: sim ou não;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 área da ampliação ou alteração da atividade ou empreendimento altera o seu porte para além dos limites previstos na Resolução CONSEPA 01/2019? Sim ou não;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- Haverá previsão de implantação da atividade sobre área de preservação permanente APP? Sim ou não;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- Haverá interferência direta em unidade de conservação com a implantação da atividade? Sim ou não;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- Haverá inferência direta em áreas de reserva legal e de uso restrito com a implantação da atividade? Sim ou não.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O questionário deverá seguir o mesmo padrão de perguntas, já realizadas atualmente no site da SEDAM;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Como proposta do time, o sistema SOLAR possuirá filtros condicionantes (no questionário autodeclaratório), a fim de impedir que as solicitações que estejam fora dos parâmetros da dispensa, sejam filtradas, não permitindo a continuidade do envio da solicitação (solicitações da qual o solicitante responda algum "sim" no questionário autodeclaratório), aparecerá uma mensagem informativa, informando o motivo do impedimento e a continuidade da solicitação;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A solicitação estando dentro dos parâmetros para a dispensa, a mesma será encaminhada ao Coordenador da SEDAM, e o solicitante ficará aguardando o retorno da análise;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4- Caso o retorno da SEDAM tenha sido aprovado, o solicitante poderá estar visualizando a certidão disponível dentro do SOLAR, em solicitações;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5- A solicitação sendo indeferida pelo Coordenador da COLMAM, o solicitante, poderá estar visualizando o motivo da negativa da solicitação, para providências.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Porque essa atividade acontece?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para que o solicitante possa estar realizando a solicitação da Certidão de Dispensa de Licenciamento Ambiental e com os dados pertinentes a solicitação e enviando a SEDAM - COLMAM.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Resolução N.01/2019/SEDAM-CONSEPA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Estabelece critérios para dispensa de licenciamento ambiental no âmbito da Secretaria de Estado do Desenvolvimento Ambiental e dá outras providências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Art. 1º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. Ficam dispensados de licenciamento ambiental perante a Secretaria de Estado do Desenvolvimento Ambiental - SEDAM os empreendimentos e atividades relacionados no Anexo I desta Resolução que atendam aos seguintes critérios: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 - não necessitem realizar supressão de vegetação nativa;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II - não incidam sobre área de preservação permanente, com exceção da: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a) abertura de pequenas vias de acesso interno e suas pontes e pontilhões, quando necessárias à travessia de um curso d’água e ao acesso de pessoas e animais para a obtenção de água;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b) construção e manutenção de cercas na propriedade;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c) construção e manutenção de moradia de agricultores familiares, remanescentes de comunidades quilombolas e outras populações extrativistas e tradicionais, onde o abastecimento de água se dê pelo esforço próprio dos moradores.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III - não incidam sobre terra indígena, unidade de conservação e áreas de reserva legal e de uso restrito;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IV - não incidam sobre área objeto de embargo ambiental;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 - atendam às condicionantes previstas no Anexo I desta Resolução.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§ 1º. A dispensa de licenciamento ambiental de que trata esta Resolução não se aplica aos empreendimentos e atividades de impacto de âmbito local situados em municípios considerados pelo CONSEPA como aptos para promover o licenciamento ambiental, devendo, neste caso, prevalecer a regulamentação específica do respectivo ente municipal.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§ 2º. A dispensa de licenciamento ambiental não inibe ou restringe, de qualquer forma, a ação fiscalizatória da União, do Estado e dos municípios.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Art. 2º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. Não caberá dispensa de licenciamento ambiental quando: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 - a ampliação ou alteração da atividade ou empreendimento alterar seu porte para além dos limites estabelecidos no Anexo I desta Resolução;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II - houver fragmentação de uma mesma atividade ou empreendimento em partes menores, com o fim de torná-las, no conjunto, dispensadas de licenciamento ambiental;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III - a atividade ou empreendimento a serem dispensados de licenciamento ambiental dependam diretamente de outros existentes na mesma área que não sejam enquadrados como dispensados de licenciamento.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Art. 6º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. O titular do empreendimento ou atividade passível de dispensa de licenciamento ambiental deverá requerer à SEDAM a emissão de Declaração de Dispensa de Licenciamento Ambiental.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Parágrafo único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. O requerimento de Declaração de Dispensa de Licenciamento Ambiental seguirá modelo padrão disponibilizado pela SEDAM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N°12.651, de 25 DE MAIO DE 2012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  Dispõe sobre a proteção da vegetação nativa; altera as Leis nºs 6.938, de 31 de agosto de 1981, 9.393, de 19 de dezembro de 1996, e 11.428, de 22 de dezembro de 2006; revoga as Leis nºs 4.771, de 15 de setembro de 1965, e 7.754, de 14 de abril de 1989, e a Medida Provisória nº 2.166-67, de 24 de agosto de 2001; e dá outras providências.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CAPÍTULO VI - DO CADASTRO AMBIENTAL RURAL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Art. 29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. É criado o Cadastro Ambiental Rural - CAR, no âmbito do Sistema Nacional de Informação sobre Meio Ambiente - SINIMA, registro público eletrônico de âmbito nacional, obrigatório para todos os imóveis rurais, com a finalidade de integrar as informações ambientais das propriedades e posses rurais, compondo base de dados para controle, monitoramento, planejamento ambiental e econômico e combate ao desmatamento.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§ 1º A inscrição do imóvel rural no CAR deverá ser feita, preferencialmente, no órgão ambiental municipal ou estadual, que, nos termos do regulamento, exigirá do proprietário ou possuidor rural: (Redação dada pela Lei nº 12.727, de 2012).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 - identificação do proprietário ou possuidor rural;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II - comprovação da propriedade ou posse;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III - identificação do imóvel por meio de planta e memorial descritivo, contendo a indicação das coordenadas geográficas com pelo menos um ponto de amarração do perímetro do imóvel, informando a localização dos remanescentes de vegetação nativa, das Áreas de Preservação Permanente, das Áreas de Uso Restrito, das áreas consolidadas e, caso existente, também da localização da Reserva Legal.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§ 2º O cadastramento não será considerado título para fins de reconhecimento do direito de propriedade ou posse, tampouco elimina a necessidade de cumprimento do disposto no art. 2º da Lei nº 10.267, de 28 de agosto de 2001.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§ 3º  A inscrição no CAR é obrigatória e por prazo indeterminado para todas as propriedades e posses rurais. (Redação dada pela Lei nº 13.887,de 2019)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§ 4º  Os proprietários e possuidores dos imóveis rurais que os inscreverem no CAR até o dia 31 de dezembro de 2020 terão direito à adesão ao Programa de Regularização Ambiental (PRA), de que trata o art. 59 desta Lei.          (Incluído pela Lei nº 13.887,de 2019)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Art. 30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. Nos casos em que a Reserva Legal já tenha sido averbada na matrícula do imóvel e em que essa averbação identifique o perímetro e a localização da reserva, o proprietário não será obrigado a fornecer ao órgão ambiental as informações relativas à Reserva Legal previstas no inciso III do § 1º do art. 29.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Parágrafo único. Para que o proprietário se desobrigue nos termos do caput , deverá apresentar ao órgão ambiental competente a certidão de registro de imóveis onde conste a averbação da Reserva Legal ou termo de compromisso já firmado nos casos de posse.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N° 3686 DE 08/12/2015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Dispõe sobre o Sistema de Licenciamento Ambiental do Estado de Rondônia e dá outras providências.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CAPÍTULO XI- DAS TAXAS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Art. 37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. Estão isentos do pagamento das Taxas de Licenciamento Ambiental:</w:t>
      </w: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333333"/>
          <w:sz w:val="20"/>
          <w:szCs w:val="20"/>
        </w:rPr>
        <w:t> </w:t>
      </w: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333333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I - as obras e atividades executadas diretamente por órgão da Administração Pública Direta ou Indireta dos municípios integrantes do Estado de Rondônia;</w:t>
      </w: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333333"/>
          <w:sz w:val="20"/>
          <w:szCs w:val="20"/>
        </w:rPr>
        <w:t> </w:t>
      </w: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333333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II - atividades agropecuárias e agrossilvopastoris exercidas por agricultor familiar e empreendedor familiar rural, assim considerado aquele que pratica atividades no meio rural, atendendo, simultaneamente, aos seguintes requisitos:</w:t>
      </w: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333333"/>
          <w:sz w:val="20"/>
          <w:szCs w:val="20"/>
        </w:rPr>
        <w:t> </w:t>
      </w: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333333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a) não detenha, a qualquer título, área maior do que 4 (quatro) módulos fiscais;</w:t>
      </w: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333333"/>
          <w:sz w:val="20"/>
          <w:szCs w:val="20"/>
        </w:rPr>
        <w:t> </w:t>
      </w: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333333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b) utilize predominantemente mão-de-obra da própria família nas atividades econômicas do seu estabelecimento ou empreendimento;</w:t>
      </w: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333333"/>
          <w:sz w:val="20"/>
          <w:szCs w:val="20"/>
        </w:rPr>
        <w:t> </w:t>
      </w: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333333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c) tenha percentual mínimo da renda familiar originada de atividades econômicas do seu estabelecimento ou empreendimento, na forma definida pelo Poder Executivo; e</w:t>
      </w: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333333"/>
          <w:sz w:val="20"/>
          <w:szCs w:val="20"/>
        </w:rPr>
        <w:t> </w:t>
      </w: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333333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d) dirija seu estabelecimento ou empreendimento com sua família.</w:t>
      </w: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333333"/>
          <w:sz w:val="20"/>
          <w:szCs w:val="20"/>
        </w:rPr>
        <w:t> </w:t>
      </w: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333333"/>
          <w:sz w:val="20"/>
          <w:szCs w:val="20"/>
        </w:rPr>
        <w:br/>
      </w: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333333"/>
          <w:sz w:val="20"/>
          <w:szCs w:val="20"/>
        </w:rPr>
        <w:t> </w:t>
      </w: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333333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Parágrafo único. Na hipótese mencionada no inciso I, quando as obras ou atividades forem transferidas ou delegadas a pessoas jurídicas de direito privado não integrantes da Administração Pública, as Taxas de Licenciamento Ambiental dos requerimentos serão pagas por essas pessoas jurídicas.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Nº 3686 DE 08 DE DEZEMBRO DO ANO DE 2015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Dispõe sobre o Sistema de Licenciamento Ambiental do Estado de Rondônia e dá outras providências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u w:val="single" w:color="333333"/>
        </w:rPr>
        <w:t>CAPÍTULO XI- DAS TAXAS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Art. 31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. Os valores correspondentes às Taxas de Licenciamento Ambiental são aqueles fixados nos Anexos II a LIII desta Lei, expressos em Unidade Padrão Fiscal do Estado de Rondônia - UPF-RO, os quais representam o custo despendido ou estimado do serviço a ser prestado pelo Órgão Ambiental ao contribuinte. (Redação do artigo dada pela Lei Nº 3941 DE 12/12/2016).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(Anexo acrescentado pela Lei Nº 3941 DE 12/12/2016):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ANEXO </w:t>
      </w:r>
      <w:r>
        <w:rPr>
          <w:rFonts w:ascii="Microsoft Sans Serif" w:eastAsia="Microsoft Sans Serif" w:hAnsi="Microsoft Sans Serif" w:cs="Microsoft Sans Serif"/>
          <w:b/>
          <w:bCs/>
          <w:i w:val="0"/>
          <w:iCs w:val="0"/>
          <w:color w:val="333333"/>
          <w:sz w:val="21"/>
          <w:szCs w:val="21"/>
        </w:rPr>
        <w:t>XLVIII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- 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TAXA DE SERVIÇOS AMBIENTAIS DIVERSOS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 </w:t>
      </w:r>
    </w:p>
    <w:tbl>
      <w:tblPr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418"/>
        <w:gridCol w:w="4400"/>
      </w:tblGrid>
      <w:tr>
        <w:tblPrEx>
          <w:tblInd w:w="2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452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noWrap w:val="0"/>
            <w:tcMar>
              <w:top w:w="10" w:type="dxa"/>
              <w:left w:w="10" w:type="dxa"/>
              <w:bottom w:w="10" w:type="dxa"/>
              <w:right w:w="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bookmarkStart w:id="17" w:name="{5BC3DA0C-B48A-437F-BFE2-ECA4CF8B2CC7}{1"/>
            <w:bookmarkEnd w:id="17"/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333333"/>
                <w:sz w:val="20"/>
                <w:szCs w:val="20"/>
              </w:rPr>
              <w:t>DESCRIÇÃO DA ATIVIDADE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 </w:t>
            </w:r>
          </w:p>
        </w:tc>
        <w:tc>
          <w:tcPr>
            <w:tcW w:w="452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noWrap w:val="0"/>
            <w:tcMar>
              <w:top w:w="10" w:type="dxa"/>
              <w:left w:w="10" w:type="dxa"/>
              <w:bottom w:w="10" w:type="dxa"/>
              <w:right w:w="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333333"/>
                <w:sz w:val="20"/>
                <w:szCs w:val="20"/>
              </w:rPr>
              <w:t>VALOR EM UPF-RO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 </w:t>
            </w:r>
          </w:p>
        </w:tc>
      </w:tr>
      <w:tr>
        <w:tblPrEx>
          <w:tblInd w:w="2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</w:trPr>
        <w:tc>
          <w:tcPr>
            <w:tcW w:w="452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noWrap w:val="0"/>
            <w:tcMar>
              <w:top w:w="10" w:type="dxa"/>
              <w:left w:w="10" w:type="dxa"/>
              <w:bottom w:w="10" w:type="dxa"/>
              <w:right w:w="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- Outras certidões ambientais </w:t>
            </w:r>
          </w:p>
        </w:tc>
        <w:tc>
          <w:tcPr>
            <w:tcW w:w="452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noWrap w:val="0"/>
            <w:tcMar>
              <w:top w:w="10" w:type="dxa"/>
              <w:left w:w="10" w:type="dxa"/>
              <w:bottom w:w="10" w:type="dxa"/>
              <w:right w:w="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1 </w:t>
            </w:r>
          </w:p>
        </w:tc>
      </w:tr>
    </w:tbl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20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header" Target="header2.xml" /><Relationship Id="rId12" Type="http://schemas.openxmlformats.org/officeDocument/2006/relationships/header" Target="header3.xml" /><Relationship Id="rId13" Type="http://schemas.openxmlformats.org/officeDocument/2006/relationships/footer" Target="footer4.xml" /><Relationship Id="rId14" Type="http://schemas.openxmlformats.org/officeDocument/2006/relationships/header" Target="header4.xml" /><Relationship Id="rId15" Type="http://schemas.openxmlformats.org/officeDocument/2006/relationships/image" Target="media/image6.emf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4.png" /><Relationship Id="rId2" Type="http://schemas.openxmlformats.org/officeDocument/2006/relationships/image" Target="media/image5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20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